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EA5" w:rsidRDefault="00413BA6" w:rsidP="004A4A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4B025D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r w:rsidR="004B025D">
        <w:rPr>
          <w:rFonts w:ascii="Times New Roman" w:hAnsi="Times New Roman" w:cs="Times New Roman"/>
          <w:sz w:val="32"/>
          <w:szCs w:val="32"/>
        </w:rPr>
        <w:t>11</w:t>
      </w:r>
      <w:r w:rsidR="00BE15D0">
        <w:rPr>
          <w:rFonts w:ascii="Times New Roman" w:hAnsi="Times New Roman" w:cs="Times New Roman"/>
          <w:sz w:val="32"/>
          <w:szCs w:val="32"/>
        </w:rPr>
        <w:t>м</w:t>
      </w:r>
      <w:r w:rsidR="004B025D">
        <w:rPr>
          <w:rFonts w:ascii="Times New Roman" w:hAnsi="Times New Roman" w:cs="Times New Roman"/>
          <w:sz w:val="32"/>
          <w:szCs w:val="32"/>
        </w:rPr>
        <w:t xml:space="preserve">    </w:t>
      </w:r>
      <w:r w:rsidR="00BE15D0">
        <w:rPr>
          <w:rFonts w:ascii="Times New Roman" w:hAnsi="Times New Roman" w:cs="Times New Roman"/>
          <w:sz w:val="32"/>
          <w:szCs w:val="32"/>
        </w:rPr>
        <w:t>Об объеме и стоимости электрической энергии за 1 квартал 2018 года</w:t>
      </w:r>
      <w:bookmarkEnd w:id="0"/>
      <w:r w:rsidR="00BE15D0">
        <w:rPr>
          <w:rFonts w:ascii="Times New Roman" w:hAnsi="Times New Roman" w:cs="Times New Roman"/>
          <w:sz w:val="32"/>
          <w:szCs w:val="32"/>
        </w:rPr>
        <w:t>:</w:t>
      </w: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127"/>
        <w:gridCol w:w="2976"/>
      </w:tblGrid>
      <w:tr w:rsidR="00BE15D0" w:rsidTr="00BE15D0">
        <w:trPr>
          <w:trHeight w:val="485"/>
        </w:trPr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2127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Объем, кВтч</w:t>
            </w:r>
          </w:p>
        </w:tc>
        <w:tc>
          <w:tcPr>
            <w:tcW w:w="2976" w:type="dxa"/>
          </w:tcPr>
          <w:p w:rsidR="00BE15D0" w:rsidRDefault="00BE15D0" w:rsidP="00BE15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 (тариф), руб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127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29 488 402</w:t>
            </w:r>
          </w:p>
        </w:tc>
        <w:tc>
          <w:tcPr>
            <w:tcW w:w="2976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3,12385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127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27 696 126</w:t>
            </w:r>
          </w:p>
        </w:tc>
        <w:tc>
          <w:tcPr>
            <w:tcW w:w="2976" w:type="dxa"/>
          </w:tcPr>
          <w:p w:rsidR="00BE15D0" w:rsidRDefault="00BE15D0" w:rsidP="00BE15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E15D0">
              <w:rPr>
                <w:rFonts w:ascii="Times New Roman" w:hAnsi="Times New Roman" w:cs="Times New Roman"/>
                <w:sz w:val="32"/>
                <w:szCs w:val="32"/>
              </w:rPr>
              <w:t>3,15785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Март </w:t>
            </w:r>
          </w:p>
        </w:tc>
        <w:tc>
          <w:tcPr>
            <w:tcW w:w="2127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30 285 182</w:t>
            </w:r>
          </w:p>
        </w:tc>
        <w:tc>
          <w:tcPr>
            <w:tcW w:w="2976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3,11952</w:t>
            </w:r>
          </w:p>
        </w:tc>
      </w:tr>
    </w:tbl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A93" w:rsidRDefault="004A4A93">
      <w:pPr>
        <w:rPr>
          <w:rFonts w:ascii="Times New Roman" w:hAnsi="Times New Roman" w:cs="Times New Roman"/>
          <w:sz w:val="32"/>
          <w:szCs w:val="32"/>
        </w:rPr>
      </w:pPr>
    </w:p>
    <w:p w:rsidR="004A4A93" w:rsidRPr="004A4A93" w:rsidRDefault="004A4A93">
      <w:pPr>
        <w:rPr>
          <w:rFonts w:ascii="Times New Roman" w:hAnsi="Times New Roman" w:cs="Times New Roman"/>
          <w:sz w:val="32"/>
          <w:szCs w:val="32"/>
        </w:rPr>
      </w:pPr>
    </w:p>
    <w:sectPr w:rsidR="004A4A93" w:rsidRPr="004A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93"/>
    <w:rsid w:val="00025A20"/>
    <w:rsid w:val="00077EA5"/>
    <w:rsid w:val="00413BA6"/>
    <w:rsid w:val="004A4A93"/>
    <w:rsid w:val="004B025D"/>
    <w:rsid w:val="00BE15D0"/>
    <w:rsid w:val="00D4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8AD5F-1EC5-4A89-B376-C45D3884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Салахутдинова Маргарита Радиковна</dc:creator>
  <cp:keywords/>
  <dc:description/>
  <cp:lastModifiedBy>Акмалетдинова Лира Азатовна</cp:lastModifiedBy>
  <cp:revision>2</cp:revision>
  <dcterms:created xsi:type="dcterms:W3CDTF">2018-06-19T05:41:00Z</dcterms:created>
  <dcterms:modified xsi:type="dcterms:W3CDTF">2018-06-19T05:41:00Z</dcterms:modified>
</cp:coreProperties>
</file>