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CD7" w:rsidRPr="00F30E5A" w:rsidRDefault="00DD7CD7" w:rsidP="00DD7C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7CD7" w:rsidRPr="00F30E5A" w:rsidRDefault="00DD7CD7" w:rsidP="00F30E5A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:rsidR="00DD7CD7" w:rsidRPr="00F30E5A" w:rsidRDefault="00DD7CD7" w:rsidP="00F30E5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000" w:rsidRPr="00521000" w:rsidRDefault="00521000" w:rsidP="00521000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21000">
        <w:rPr>
          <w:rFonts w:ascii="Times New Roman" w:hAnsi="Times New Roman" w:cs="Times New Roman"/>
          <w:sz w:val="28"/>
          <w:szCs w:val="28"/>
        </w:rPr>
        <w:t>1.</w:t>
      </w:r>
      <w:r w:rsidRPr="00521000">
        <w:rPr>
          <w:rFonts w:ascii="Times New Roman" w:hAnsi="Times New Roman" w:cs="Times New Roman"/>
          <w:sz w:val="28"/>
          <w:szCs w:val="28"/>
        </w:rPr>
        <w:tab/>
        <w:t>Утверждение годового отчета ПАО «</w:t>
      </w:r>
      <w:proofErr w:type="spellStart"/>
      <w:r w:rsidRPr="00521000">
        <w:rPr>
          <w:rFonts w:ascii="Times New Roman" w:hAnsi="Times New Roman" w:cs="Times New Roman"/>
          <w:sz w:val="28"/>
          <w:szCs w:val="28"/>
        </w:rPr>
        <w:t>Нижнекамскшина</w:t>
      </w:r>
      <w:proofErr w:type="spellEnd"/>
      <w:r w:rsidRPr="00521000">
        <w:rPr>
          <w:rFonts w:ascii="Times New Roman" w:hAnsi="Times New Roman" w:cs="Times New Roman"/>
          <w:sz w:val="28"/>
          <w:szCs w:val="28"/>
        </w:rPr>
        <w:t>».</w:t>
      </w:r>
    </w:p>
    <w:p w:rsidR="00521000" w:rsidRPr="00521000" w:rsidRDefault="00521000" w:rsidP="00521000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21000">
        <w:rPr>
          <w:rFonts w:ascii="Times New Roman" w:hAnsi="Times New Roman" w:cs="Times New Roman"/>
          <w:sz w:val="28"/>
          <w:szCs w:val="28"/>
        </w:rPr>
        <w:t>2.</w:t>
      </w:r>
      <w:r w:rsidRPr="00521000">
        <w:rPr>
          <w:rFonts w:ascii="Times New Roman" w:hAnsi="Times New Roman" w:cs="Times New Roman"/>
          <w:sz w:val="28"/>
          <w:szCs w:val="28"/>
        </w:rPr>
        <w:tab/>
        <w:t>Утверждение годовой бухгалтерской отчетности ПАО «</w:t>
      </w:r>
      <w:proofErr w:type="spellStart"/>
      <w:r w:rsidRPr="00521000">
        <w:rPr>
          <w:rFonts w:ascii="Times New Roman" w:hAnsi="Times New Roman" w:cs="Times New Roman"/>
          <w:sz w:val="28"/>
          <w:szCs w:val="28"/>
        </w:rPr>
        <w:t>Нижнекамскшина</w:t>
      </w:r>
      <w:proofErr w:type="spellEnd"/>
      <w:r w:rsidRPr="00521000">
        <w:rPr>
          <w:rFonts w:ascii="Times New Roman" w:hAnsi="Times New Roman" w:cs="Times New Roman"/>
          <w:sz w:val="28"/>
          <w:szCs w:val="28"/>
        </w:rPr>
        <w:t>» за 2016 год.</w:t>
      </w:r>
    </w:p>
    <w:p w:rsidR="00521000" w:rsidRPr="00521000" w:rsidRDefault="00521000" w:rsidP="00521000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21000">
        <w:rPr>
          <w:rFonts w:ascii="Times New Roman" w:hAnsi="Times New Roman" w:cs="Times New Roman"/>
          <w:sz w:val="28"/>
          <w:szCs w:val="28"/>
        </w:rPr>
        <w:t>3.</w:t>
      </w:r>
      <w:r w:rsidRPr="00521000">
        <w:rPr>
          <w:rFonts w:ascii="Times New Roman" w:hAnsi="Times New Roman" w:cs="Times New Roman"/>
          <w:sz w:val="28"/>
          <w:szCs w:val="28"/>
        </w:rPr>
        <w:tab/>
        <w:t>Утверждение распределения прибыли по результатам финансового года.</w:t>
      </w:r>
    </w:p>
    <w:p w:rsidR="00521000" w:rsidRPr="00521000" w:rsidRDefault="00521000" w:rsidP="00521000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21000">
        <w:rPr>
          <w:rFonts w:ascii="Times New Roman" w:hAnsi="Times New Roman" w:cs="Times New Roman"/>
          <w:sz w:val="28"/>
          <w:szCs w:val="28"/>
        </w:rPr>
        <w:t>4.</w:t>
      </w:r>
      <w:r w:rsidRPr="00521000">
        <w:rPr>
          <w:rFonts w:ascii="Times New Roman" w:hAnsi="Times New Roman" w:cs="Times New Roman"/>
          <w:sz w:val="28"/>
          <w:szCs w:val="28"/>
        </w:rPr>
        <w:tab/>
        <w:t>Утверждение размера дивидендов на акции ПАО «</w:t>
      </w:r>
      <w:proofErr w:type="spellStart"/>
      <w:r w:rsidRPr="00521000">
        <w:rPr>
          <w:rFonts w:ascii="Times New Roman" w:hAnsi="Times New Roman" w:cs="Times New Roman"/>
          <w:sz w:val="28"/>
          <w:szCs w:val="28"/>
        </w:rPr>
        <w:t>Нижнекамскшина</w:t>
      </w:r>
      <w:proofErr w:type="spellEnd"/>
      <w:r w:rsidRPr="00521000">
        <w:rPr>
          <w:rFonts w:ascii="Times New Roman" w:hAnsi="Times New Roman" w:cs="Times New Roman"/>
          <w:sz w:val="28"/>
          <w:szCs w:val="28"/>
        </w:rPr>
        <w:t>».</w:t>
      </w:r>
    </w:p>
    <w:p w:rsidR="00521000" w:rsidRPr="00521000" w:rsidRDefault="00521000" w:rsidP="00521000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21000">
        <w:rPr>
          <w:rFonts w:ascii="Times New Roman" w:hAnsi="Times New Roman" w:cs="Times New Roman"/>
          <w:sz w:val="28"/>
          <w:szCs w:val="28"/>
        </w:rPr>
        <w:t>5.</w:t>
      </w:r>
      <w:r w:rsidRPr="00521000">
        <w:rPr>
          <w:rFonts w:ascii="Times New Roman" w:hAnsi="Times New Roman" w:cs="Times New Roman"/>
          <w:sz w:val="28"/>
          <w:szCs w:val="28"/>
        </w:rPr>
        <w:tab/>
        <w:t>Избрание членов Совета директоров ПАО «</w:t>
      </w:r>
      <w:proofErr w:type="spellStart"/>
      <w:r w:rsidRPr="00521000">
        <w:rPr>
          <w:rFonts w:ascii="Times New Roman" w:hAnsi="Times New Roman" w:cs="Times New Roman"/>
          <w:sz w:val="28"/>
          <w:szCs w:val="28"/>
        </w:rPr>
        <w:t>Нижнекамскшина</w:t>
      </w:r>
      <w:proofErr w:type="spellEnd"/>
      <w:r w:rsidRPr="00521000">
        <w:rPr>
          <w:rFonts w:ascii="Times New Roman" w:hAnsi="Times New Roman" w:cs="Times New Roman"/>
          <w:sz w:val="28"/>
          <w:szCs w:val="28"/>
        </w:rPr>
        <w:t>».</w:t>
      </w:r>
    </w:p>
    <w:p w:rsidR="00521000" w:rsidRPr="00521000" w:rsidRDefault="00521000" w:rsidP="00521000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21000">
        <w:rPr>
          <w:rFonts w:ascii="Times New Roman" w:hAnsi="Times New Roman" w:cs="Times New Roman"/>
          <w:sz w:val="28"/>
          <w:szCs w:val="28"/>
        </w:rPr>
        <w:t>6.</w:t>
      </w:r>
      <w:r w:rsidRPr="00521000">
        <w:rPr>
          <w:rFonts w:ascii="Times New Roman" w:hAnsi="Times New Roman" w:cs="Times New Roman"/>
          <w:sz w:val="28"/>
          <w:szCs w:val="28"/>
        </w:rPr>
        <w:tab/>
        <w:t>Избрание членов Ревизионной комиссии ПАО «</w:t>
      </w:r>
      <w:proofErr w:type="spellStart"/>
      <w:r w:rsidRPr="00521000">
        <w:rPr>
          <w:rFonts w:ascii="Times New Roman" w:hAnsi="Times New Roman" w:cs="Times New Roman"/>
          <w:sz w:val="28"/>
          <w:szCs w:val="28"/>
        </w:rPr>
        <w:t>Нижнекамскшина</w:t>
      </w:r>
      <w:proofErr w:type="spellEnd"/>
      <w:r w:rsidRPr="00521000">
        <w:rPr>
          <w:rFonts w:ascii="Times New Roman" w:hAnsi="Times New Roman" w:cs="Times New Roman"/>
          <w:sz w:val="28"/>
          <w:szCs w:val="28"/>
        </w:rPr>
        <w:t>».</w:t>
      </w:r>
    </w:p>
    <w:p w:rsidR="00521000" w:rsidRPr="00521000" w:rsidRDefault="00521000" w:rsidP="00521000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21000">
        <w:rPr>
          <w:rFonts w:ascii="Times New Roman" w:hAnsi="Times New Roman" w:cs="Times New Roman"/>
          <w:sz w:val="28"/>
          <w:szCs w:val="28"/>
        </w:rPr>
        <w:t>7.</w:t>
      </w:r>
      <w:r w:rsidRPr="00521000">
        <w:rPr>
          <w:rFonts w:ascii="Times New Roman" w:hAnsi="Times New Roman" w:cs="Times New Roman"/>
          <w:sz w:val="28"/>
          <w:szCs w:val="28"/>
        </w:rPr>
        <w:tab/>
        <w:t>Утверждение аудитора ПАО «</w:t>
      </w:r>
      <w:proofErr w:type="spellStart"/>
      <w:r w:rsidRPr="00521000">
        <w:rPr>
          <w:rFonts w:ascii="Times New Roman" w:hAnsi="Times New Roman" w:cs="Times New Roman"/>
          <w:sz w:val="28"/>
          <w:szCs w:val="28"/>
        </w:rPr>
        <w:t>Нижнекамскшина</w:t>
      </w:r>
      <w:proofErr w:type="spellEnd"/>
      <w:r w:rsidRPr="00521000">
        <w:rPr>
          <w:rFonts w:ascii="Times New Roman" w:hAnsi="Times New Roman" w:cs="Times New Roman"/>
          <w:sz w:val="28"/>
          <w:szCs w:val="28"/>
        </w:rPr>
        <w:t>».</w:t>
      </w:r>
    </w:p>
    <w:p w:rsidR="00521000" w:rsidRPr="00521000" w:rsidRDefault="00521000" w:rsidP="00521000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21000">
        <w:rPr>
          <w:rFonts w:ascii="Times New Roman" w:hAnsi="Times New Roman" w:cs="Times New Roman"/>
          <w:sz w:val="28"/>
          <w:szCs w:val="28"/>
        </w:rPr>
        <w:t>8.  Внесение изменений в Устав ПАО «</w:t>
      </w:r>
      <w:proofErr w:type="spellStart"/>
      <w:r w:rsidRPr="00521000">
        <w:rPr>
          <w:rFonts w:ascii="Times New Roman" w:hAnsi="Times New Roman" w:cs="Times New Roman"/>
          <w:sz w:val="28"/>
          <w:szCs w:val="28"/>
        </w:rPr>
        <w:t>Нижнекамскшина</w:t>
      </w:r>
      <w:proofErr w:type="spellEnd"/>
      <w:r w:rsidRPr="00521000">
        <w:rPr>
          <w:rFonts w:ascii="Times New Roman" w:hAnsi="Times New Roman" w:cs="Times New Roman"/>
          <w:sz w:val="28"/>
          <w:szCs w:val="28"/>
        </w:rPr>
        <w:t>» и утверждение его в новой редакции.</w:t>
      </w:r>
    </w:p>
    <w:p w:rsidR="00521000" w:rsidRPr="00521000" w:rsidRDefault="00521000" w:rsidP="00521000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21000">
        <w:rPr>
          <w:rFonts w:ascii="Times New Roman" w:hAnsi="Times New Roman" w:cs="Times New Roman"/>
          <w:sz w:val="28"/>
          <w:szCs w:val="28"/>
        </w:rPr>
        <w:t>9.</w:t>
      </w:r>
      <w:r w:rsidRPr="00521000">
        <w:rPr>
          <w:rFonts w:ascii="Times New Roman" w:hAnsi="Times New Roman" w:cs="Times New Roman"/>
          <w:sz w:val="28"/>
          <w:szCs w:val="28"/>
        </w:rPr>
        <w:tab/>
        <w:t xml:space="preserve">Внесение изменений в Положение об общем собрании акционеров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21000">
        <w:rPr>
          <w:rFonts w:ascii="Times New Roman" w:hAnsi="Times New Roman" w:cs="Times New Roman"/>
          <w:sz w:val="28"/>
          <w:szCs w:val="28"/>
        </w:rPr>
        <w:t>ПАО «</w:t>
      </w:r>
      <w:proofErr w:type="spellStart"/>
      <w:r w:rsidRPr="00521000">
        <w:rPr>
          <w:rFonts w:ascii="Times New Roman" w:hAnsi="Times New Roman" w:cs="Times New Roman"/>
          <w:sz w:val="28"/>
          <w:szCs w:val="28"/>
        </w:rPr>
        <w:t>Нижнекамскшина</w:t>
      </w:r>
      <w:proofErr w:type="spellEnd"/>
      <w:r w:rsidRPr="00521000">
        <w:rPr>
          <w:rFonts w:ascii="Times New Roman" w:hAnsi="Times New Roman" w:cs="Times New Roman"/>
          <w:sz w:val="28"/>
          <w:szCs w:val="28"/>
        </w:rPr>
        <w:t>» и утверждение его в новой редакции.</w:t>
      </w:r>
    </w:p>
    <w:p w:rsidR="00521000" w:rsidRPr="00521000" w:rsidRDefault="00521000" w:rsidP="00521000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521000">
        <w:rPr>
          <w:rFonts w:ascii="Times New Roman" w:hAnsi="Times New Roman" w:cs="Times New Roman"/>
          <w:sz w:val="28"/>
          <w:szCs w:val="28"/>
        </w:rPr>
        <w:t xml:space="preserve">Внесение изменений в Положения о Совете директоров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521000">
        <w:rPr>
          <w:rFonts w:ascii="Times New Roman" w:hAnsi="Times New Roman" w:cs="Times New Roman"/>
          <w:sz w:val="28"/>
          <w:szCs w:val="28"/>
        </w:rPr>
        <w:t>ПАО «</w:t>
      </w:r>
      <w:proofErr w:type="spellStart"/>
      <w:r w:rsidRPr="00521000">
        <w:rPr>
          <w:rFonts w:ascii="Times New Roman" w:hAnsi="Times New Roman" w:cs="Times New Roman"/>
          <w:sz w:val="28"/>
          <w:szCs w:val="28"/>
        </w:rPr>
        <w:t>Нижнекамскшина</w:t>
      </w:r>
      <w:proofErr w:type="spellEnd"/>
      <w:r w:rsidRPr="00521000">
        <w:rPr>
          <w:rFonts w:ascii="Times New Roman" w:hAnsi="Times New Roman" w:cs="Times New Roman"/>
          <w:sz w:val="28"/>
          <w:szCs w:val="28"/>
        </w:rPr>
        <w:t>» и утверждение его в новой редакции.</w:t>
      </w:r>
    </w:p>
    <w:p w:rsidR="00521000" w:rsidRPr="00521000" w:rsidRDefault="00521000" w:rsidP="00521000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21000">
        <w:rPr>
          <w:rFonts w:ascii="Times New Roman" w:hAnsi="Times New Roman" w:cs="Times New Roman"/>
          <w:sz w:val="28"/>
          <w:szCs w:val="28"/>
        </w:rPr>
        <w:t>11. Принятие решения о согласии на совершение сделки (сделок) по оказанию услуг по ремонту производственного оборудования ПАО «</w:t>
      </w:r>
      <w:proofErr w:type="spellStart"/>
      <w:r w:rsidRPr="00521000">
        <w:rPr>
          <w:rFonts w:ascii="Times New Roman" w:hAnsi="Times New Roman" w:cs="Times New Roman"/>
          <w:sz w:val="28"/>
          <w:szCs w:val="28"/>
        </w:rPr>
        <w:t>Нижнекамскшина</w:t>
      </w:r>
      <w:proofErr w:type="spellEnd"/>
      <w:r w:rsidRPr="00521000">
        <w:rPr>
          <w:rFonts w:ascii="Times New Roman" w:hAnsi="Times New Roman" w:cs="Times New Roman"/>
          <w:sz w:val="28"/>
          <w:szCs w:val="28"/>
        </w:rPr>
        <w:t>».</w:t>
      </w:r>
    </w:p>
    <w:p w:rsidR="00521000" w:rsidRPr="00521000" w:rsidRDefault="00521000" w:rsidP="00521000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21000">
        <w:rPr>
          <w:rFonts w:ascii="Times New Roman" w:hAnsi="Times New Roman" w:cs="Times New Roman"/>
          <w:sz w:val="28"/>
          <w:szCs w:val="28"/>
        </w:rPr>
        <w:t xml:space="preserve">12. Принятие решения о согласии на совершение сделки (сделок) по поставке (продаже) шинной продукции </w:t>
      </w:r>
      <w:bookmarkStart w:id="0" w:name="_GoBack"/>
      <w:bookmarkEnd w:id="0"/>
      <w:r w:rsidRPr="00521000">
        <w:rPr>
          <w:rFonts w:ascii="Times New Roman" w:hAnsi="Times New Roman" w:cs="Times New Roman"/>
          <w:sz w:val="28"/>
          <w:szCs w:val="28"/>
        </w:rPr>
        <w:t>ПАО «</w:t>
      </w:r>
      <w:proofErr w:type="spellStart"/>
      <w:r w:rsidRPr="00521000">
        <w:rPr>
          <w:rFonts w:ascii="Times New Roman" w:hAnsi="Times New Roman" w:cs="Times New Roman"/>
          <w:sz w:val="28"/>
          <w:szCs w:val="28"/>
        </w:rPr>
        <w:t>Нижнекамскшина</w:t>
      </w:r>
      <w:proofErr w:type="spellEnd"/>
      <w:r w:rsidRPr="00521000">
        <w:rPr>
          <w:rFonts w:ascii="Times New Roman" w:hAnsi="Times New Roman" w:cs="Times New Roman"/>
          <w:sz w:val="28"/>
          <w:szCs w:val="28"/>
        </w:rPr>
        <w:t>».</w:t>
      </w:r>
    </w:p>
    <w:p w:rsidR="00D15F33" w:rsidRPr="00521000" w:rsidRDefault="00521000" w:rsidP="00521000">
      <w:pPr>
        <w:jc w:val="both"/>
        <w:rPr>
          <w:rFonts w:ascii="Times New Roman" w:hAnsi="Times New Roman" w:cs="Times New Roman"/>
          <w:sz w:val="28"/>
          <w:szCs w:val="28"/>
        </w:rPr>
      </w:pPr>
      <w:r w:rsidRPr="00521000">
        <w:rPr>
          <w:rFonts w:ascii="Times New Roman" w:hAnsi="Times New Roman" w:cs="Times New Roman"/>
          <w:sz w:val="28"/>
          <w:szCs w:val="28"/>
        </w:rPr>
        <w:t>13. Принятие решения о согласии на совершение сделки (сделок) по поставке (продаже) сырья для производства шинной продукции.</w:t>
      </w:r>
    </w:p>
    <w:sectPr w:rsidR="00D15F33" w:rsidRPr="00521000" w:rsidSect="00521000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D6451"/>
    <w:multiLevelType w:val="hybridMultilevel"/>
    <w:tmpl w:val="85B4C31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8126927"/>
    <w:multiLevelType w:val="singleLevel"/>
    <w:tmpl w:val="B6FEC834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CD7"/>
    <w:rsid w:val="00521000"/>
    <w:rsid w:val="00581023"/>
    <w:rsid w:val="00760F94"/>
    <w:rsid w:val="008A74E2"/>
    <w:rsid w:val="00B52211"/>
    <w:rsid w:val="00CD604C"/>
    <w:rsid w:val="00CF67C1"/>
    <w:rsid w:val="00D15F33"/>
    <w:rsid w:val="00DD7CD7"/>
    <w:rsid w:val="00F3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447623-FD19-4878-83DF-31BAE4F2F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4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Гайнутдинов Радик Фарисович</dc:creator>
  <cp:keywords/>
  <dc:description/>
  <cp:lastModifiedBy>Гайнутдинов Радик Фарисович</cp:lastModifiedBy>
  <cp:revision>2</cp:revision>
  <dcterms:created xsi:type="dcterms:W3CDTF">2017-05-17T06:39:00Z</dcterms:created>
  <dcterms:modified xsi:type="dcterms:W3CDTF">2017-05-17T06:39:00Z</dcterms:modified>
</cp:coreProperties>
</file>