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8DFD" w14:textId="77777777" w:rsidR="00863A01" w:rsidRDefault="00FF4C98" w:rsidP="007F669D">
      <w:pPr>
        <w:pStyle w:val="a3"/>
        <w:spacing w:before="182"/>
        <w:ind w:left="4962" w:right="-27" w:firstLine="0"/>
        <w:jc w:val="left"/>
      </w:pPr>
      <w:bookmarkStart w:id="0" w:name="_GoBack"/>
      <w:bookmarkEnd w:id="0"/>
      <w:r>
        <w:t>УТВЕРЖДЕНА</w:t>
      </w:r>
    </w:p>
    <w:p w14:paraId="5D06FBA0" w14:textId="77777777" w:rsidR="00696D77" w:rsidRDefault="00FF4C98" w:rsidP="007F669D">
      <w:pPr>
        <w:pStyle w:val="a3"/>
        <w:spacing w:before="74"/>
        <w:ind w:left="4962" w:right="-27" w:firstLine="0"/>
        <w:jc w:val="left"/>
      </w:pPr>
      <w:r>
        <w:t xml:space="preserve">Решением Совета директоров </w:t>
      </w:r>
    </w:p>
    <w:p w14:paraId="6FF0055C" w14:textId="77777777" w:rsidR="00696D77" w:rsidRDefault="00FF4C98" w:rsidP="007F669D">
      <w:pPr>
        <w:pStyle w:val="a3"/>
        <w:spacing w:before="74"/>
        <w:ind w:left="4962" w:right="-27" w:firstLine="0"/>
        <w:jc w:val="left"/>
      </w:pPr>
      <w:r>
        <w:t>ПАО «</w:t>
      </w:r>
      <w:r w:rsidR="00696D77">
        <w:t>Нижнекамскшина</w:t>
      </w:r>
      <w:r>
        <w:t xml:space="preserve">» </w:t>
      </w:r>
    </w:p>
    <w:p w14:paraId="660A8B43" w14:textId="03A44BE9" w:rsidR="00863A01" w:rsidRDefault="00FF4C98" w:rsidP="007F669D">
      <w:pPr>
        <w:pStyle w:val="a3"/>
        <w:spacing w:before="74"/>
        <w:ind w:left="4962" w:right="-27" w:firstLine="0"/>
        <w:jc w:val="left"/>
      </w:pPr>
      <w:r>
        <w:t xml:space="preserve">от </w:t>
      </w:r>
      <w:r w:rsidR="002542CD">
        <w:t xml:space="preserve">07 ноября </w:t>
      </w:r>
      <w:r>
        <w:t>202</w:t>
      </w:r>
      <w:r w:rsidR="00AF6720">
        <w:t>3</w:t>
      </w:r>
      <w:r>
        <w:t xml:space="preserve"> года</w:t>
      </w:r>
    </w:p>
    <w:p w14:paraId="3D8D7875" w14:textId="3228D33B" w:rsidR="00863A01" w:rsidRDefault="00FF4C98" w:rsidP="007F669D">
      <w:pPr>
        <w:pStyle w:val="a3"/>
        <w:spacing w:line="321" w:lineRule="exact"/>
        <w:ind w:left="4962" w:right="-27" w:firstLine="0"/>
        <w:jc w:val="left"/>
      </w:pPr>
      <w:r>
        <w:t>(протокол №</w:t>
      </w:r>
      <w:r w:rsidR="002542CD">
        <w:t xml:space="preserve"> 2</w:t>
      </w:r>
      <w:r>
        <w:t xml:space="preserve"> от </w:t>
      </w:r>
      <w:r w:rsidR="002542CD">
        <w:t>08 ноября</w:t>
      </w:r>
      <w:r w:rsidR="00F40B9D">
        <w:t xml:space="preserve"> </w:t>
      </w:r>
      <w:r>
        <w:t>202</w:t>
      </w:r>
      <w:r w:rsidR="00AF6720">
        <w:t>3</w:t>
      </w:r>
      <w:r>
        <w:t xml:space="preserve"> года)</w:t>
      </w:r>
    </w:p>
    <w:p w14:paraId="775308A7" w14:textId="77777777" w:rsidR="00AF6720" w:rsidRDefault="00AF6720" w:rsidP="007F669D">
      <w:pPr>
        <w:pStyle w:val="a3"/>
        <w:spacing w:line="321" w:lineRule="exact"/>
        <w:ind w:left="4962" w:right="-27" w:firstLine="0"/>
        <w:jc w:val="left"/>
      </w:pPr>
    </w:p>
    <w:p w14:paraId="6ADB95EA" w14:textId="77777777" w:rsidR="00863A01" w:rsidRDefault="00863A01">
      <w:pPr>
        <w:pStyle w:val="a3"/>
        <w:jc w:val="left"/>
        <w:rPr>
          <w:sz w:val="30"/>
        </w:rPr>
      </w:pPr>
    </w:p>
    <w:p w14:paraId="051331EA" w14:textId="6DA08BD5" w:rsidR="00863A01" w:rsidRDefault="00863A01">
      <w:pPr>
        <w:pStyle w:val="a3"/>
        <w:jc w:val="left"/>
        <w:rPr>
          <w:sz w:val="30"/>
        </w:rPr>
      </w:pPr>
    </w:p>
    <w:p w14:paraId="43215F1E" w14:textId="06D7E21B" w:rsidR="00364F69" w:rsidRDefault="00364F69">
      <w:pPr>
        <w:pStyle w:val="a3"/>
        <w:jc w:val="left"/>
        <w:rPr>
          <w:sz w:val="30"/>
        </w:rPr>
      </w:pPr>
    </w:p>
    <w:p w14:paraId="2309E114" w14:textId="7AC7D64F" w:rsidR="00364F69" w:rsidRDefault="00364F69">
      <w:pPr>
        <w:pStyle w:val="a3"/>
        <w:jc w:val="left"/>
        <w:rPr>
          <w:sz w:val="30"/>
        </w:rPr>
      </w:pPr>
    </w:p>
    <w:p w14:paraId="5F7580F8" w14:textId="77777777" w:rsidR="00364F69" w:rsidRDefault="00364F69">
      <w:pPr>
        <w:pStyle w:val="a3"/>
        <w:jc w:val="left"/>
        <w:rPr>
          <w:sz w:val="30"/>
        </w:rPr>
      </w:pPr>
    </w:p>
    <w:p w14:paraId="4C6E93E1" w14:textId="77777777" w:rsidR="00863A01" w:rsidRDefault="00863A01">
      <w:pPr>
        <w:pStyle w:val="a3"/>
        <w:jc w:val="left"/>
        <w:rPr>
          <w:sz w:val="30"/>
        </w:rPr>
      </w:pPr>
    </w:p>
    <w:p w14:paraId="492C0F94" w14:textId="77777777" w:rsidR="00225499" w:rsidRPr="006209BF" w:rsidRDefault="00225499" w:rsidP="007F669D">
      <w:pPr>
        <w:ind w:left="0" w:right="-27" w:firstLine="0"/>
        <w:jc w:val="center"/>
        <w:rPr>
          <w:b/>
          <w:sz w:val="32"/>
          <w:szCs w:val="32"/>
        </w:rPr>
      </w:pPr>
      <w:r w:rsidRPr="006209BF">
        <w:rPr>
          <w:b/>
          <w:sz w:val="32"/>
          <w:szCs w:val="32"/>
        </w:rPr>
        <w:t xml:space="preserve">С Т А Н Д А Р Т   П Р Е Д П Р И Я Т И Й </w:t>
      </w:r>
    </w:p>
    <w:p w14:paraId="3A5E8FBC" w14:textId="77777777" w:rsidR="00225499" w:rsidRPr="006209BF" w:rsidRDefault="00225499" w:rsidP="00225499">
      <w:pPr>
        <w:pStyle w:val="a3"/>
        <w:spacing w:before="1"/>
        <w:ind w:left="0" w:firstLine="0"/>
        <w:jc w:val="center"/>
        <w:rPr>
          <w:b/>
          <w:sz w:val="32"/>
          <w:szCs w:val="32"/>
        </w:rPr>
      </w:pPr>
    </w:p>
    <w:p w14:paraId="7ACD8EDE" w14:textId="77777777" w:rsidR="006209BF" w:rsidRDefault="00FF4C98" w:rsidP="00E94FD6">
      <w:pPr>
        <w:tabs>
          <w:tab w:val="left" w:pos="9214"/>
        </w:tabs>
        <w:ind w:left="0" w:right="-27" w:firstLine="0"/>
        <w:jc w:val="center"/>
        <w:rPr>
          <w:b/>
          <w:sz w:val="32"/>
          <w:szCs w:val="32"/>
        </w:rPr>
      </w:pPr>
      <w:r w:rsidRPr="006209BF">
        <w:rPr>
          <w:b/>
          <w:sz w:val="32"/>
          <w:szCs w:val="32"/>
        </w:rPr>
        <w:t>П</w:t>
      </w:r>
      <w:r w:rsidR="00E94FD6" w:rsidRPr="006209BF">
        <w:rPr>
          <w:b/>
          <w:sz w:val="32"/>
          <w:szCs w:val="32"/>
        </w:rPr>
        <w:t>олитика управления рисками и внутреннего контроля</w:t>
      </w:r>
      <w:r w:rsidRPr="006209BF">
        <w:rPr>
          <w:b/>
          <w:sz w:val="32"/>
          <w:szCs w:val="32"/>
        </w:rPr>
        <w:t xml:space="preserve"> </w:t>
      </w:r>
    </w:p>
    <w:p w14:paraId="64BCE4BD" w14:textId="2887BF95" w:rsidR="00863A01" w:rsidRPr="006209BF" w:rsidRDefault="00FF4C98" w:rsidP="00E94FD6">
      <w:pPr>
        <w:tabs>
          <w:tab w:val="left" w:pos="9214"/>
        </w:tabs>
        <w:ind w:left="0" w:right="-27" w:firstLine="0"/>
        <w:jc w:val="center"/>
        <w:rPr>
          <w:b/>
          <w:sz w:val="32"/>
          <w:szCs w:val="32"/>
        </w:rPr>
      </w:pPr>
      <w:r w:rsidRPr="006209BF">
        <w:rPr>
          <w:b/>
          <w:sz w:val="32"/>
          <w:szCs w:val="32"/>
        </w:rPr>
        <w:t>ПАО «</w:t>
      </w:r>
      <w:r w:rsidR="00696D77" w:rsidRPr="006209BF">
        <w:rPr>
          <w:b/>
          <w:sz w:val="32"/>
          <w:szCs w:val="32"/>
        </w:rPr>
        <w:t>Н</w:t>
      </w:r>
      <w:r w:rsidR="00E94FD6" w:rsidRPr="006209BF">
        <w:rPr>
          <w:b/>
          <w:sz w:val="32"/>
          <w:szCs w:val="32"/>
        </w:rPr>
        <w:t>ижнекамскшина</w:t>
      </w:r>
      <w:r w:rsidRPr="006209BF">
        <w:rPr>
          <w:b/>
          <w:sz w:val="32"/>
          <w:szCs w:val="32"/>
        </w:rPr>
        <w:t>»</w:t>
      </w:r>
    </w:p>
    <w:p w14:paraId="3DA011CF" w14:textId="77777777" w:rsidR="00863A01" w:rsidRPr="006209BF" w:rsidRDefault="00863A01">
      <w:pPr>
        <w:pStyle w:val="a3"/>
        <w:jc w:val="left"/>
        <w:rPr>
          <w:b/>
          <w:sz w:val="32"/>
          <w:szCs w:val="32"/>
        </w:rPr>
      </w:pPr>
    </w:p>
    <w:p w14:paraId="40D8024C" w14:textId="77777777" w:rsidR="00225499" w:rsidRPr="00E94FD6" w:rsidRDefault="00225499" w:rsidP="00E22709">
      <w:pPr>
        <w:pStyle w:val="a3"/>
        <w:shd w:val="clear" w:color="auto" w:fill="FFFFFF" w:themeFill="background1"/>
        <w:ind w:left="9356" w:right="-27" w:hanging="5387"/>
        <w:jc w:val="left"/>
        <w:rPr>
          <w:b/>
          <w:sz w:val="32"/>
          <w:szCs w:val="32"/>
        </w:rPr>
      </w:pPr>
      <w:r w:rsidRPr="006209BF">
        <w:rPr>
          <w:b/>
          <w:sz w:val="32"/>
          <w:szCs w:val="32"/>
        </w:rPr>
        <w:t>СТП-187</w:t>
      </w:r>
      <w:r w:rsidR="00231116" w:rsidRPr="006209BF">
        <w:rPr>
          <w:b/>
          <w:sz w:val="32"/>
          <w:szCs w:val="32"/>
        </w:rPr>
        <w:t>-2023</w:t>
      </w:r>
    </w:p>
    <w:p w14:paraId="39DCFE1E" w14:textId="77777777" w:rsidR="00863A01" w:rsidRDefault="00863A01">
      <w:pPr>
        <w:pStyle w:val="a3"/>
        <w:jc w:val="left"/>
        <w:rPr>
          <w:b/>
          <w:sz w:val="40"/>
        </w:rPr>
      </w:pPr>
    </w:p>
    <w:p w14:paraId="6E0D9CF0" w14:textId="77777777" w:rsidR="00863A01" w:rsidRDefault="00863A01">
      <w:pPr>
        <w:pStyle w:val="a3"/>
        <w:jc w:val="left"/>
        <w:rPr>
          <w:b/>
          <w:sz w:val="40"/>
        </w:rPr>
      </w:pPr>
    </w:p>
    <w:p w14:paraId="1B4A8D70" w14:textId="77777777" w:rsidR="00863A01" w:rsidRDefault="00863A01">
      <w:pPr>
        <w:pStyle w:val="a3"/>
        <w:jc w:val="left"/>
        <w:rPr>
          <w:b/>
          <w:sz w:val="40"/>
        </w:rPr>
      </w:pPr>
    </w:p>
    <w:p w14:paraId="1620CB0C" w14:textId="77777777" w:rsidR="00AF6720" w:rsidRDefault="00AF6720">
      <w:pPr>
        <w:pStyle w:val="a3"/>
        <w:jc w:val="left"/>
        <w:rPr>
          <w:b/>
          <w:sz w:val="40"/>
        </w:rPr>
      </w:pPr>
    </w:p>
    <w:p w14:paraId="031A382C" w14:textId="77777777" w:rsidR="00863A01" w:rsidRDefault="00863A01">
      <w:pPr>
        <w:pStyle w:val="a3"/>
        <w:jc w:val="left"/>
        <w:rPr>
          <w:b/>
          <w:sz w:val="40"/>
        </w:rPr>
      </w:pPr>
    </w:p>
    <w:p w14:paraId="1FE994ED" w14:textId="77777777" w:rsidR="007F669D" w:rsidRDefault="007F669D">
      <w:pPr>
        <w:pStyle w:val="a3"/>
        <w:jc w:val="left"/>
        <w:rPr>
          <w:b/>
          <w:sz w:val="40"/>
        </w:rPr>
      </w:pPr>
    </w:p>
    <w:p w14:paraId="5F0310A1" w14:textId="77777777" w:rsidR="007F669D" w:rsidRDefault="007F669D">
      <w:pPr>
        <w:pStyle w:val="a3"/>
        <w:jc w:val="left"/>
        <w:rPr>
          <w:b/>
          <w:sz w:val="40"/>
        </w:rPr>
      </w:pPr>
    </w:p>
    <w:p w14:paraId="23EC6BA6" w14:textId="305B4827" w:rsidR="00863A01" w:rsidRDefault="00863A01">
      <w:pPr>
        <w:pStyle w:val="a3"/>
        <w:spacing w:before="10"/>
        <w:jc w:val="left"/>
        <w:rPr>
          <w:b/>
          <w:sz w:val="43"/>
        </w:rPr>
      </w:pPr>
    </w:p>
    <w:p w14:paraId="38EBCFAC" w14:textId="77777777" w:rsidR="00364F69" w:rsidRDefault="00364F69">
      <w:pPr>
        <w:pStyle w:val="a3"/>
        <w:spacing w:before="10"/>
        <w:jc w:val="left"/>
        <w:rPr>
          <w:b/>
          <w:sz w:val="43"/>
        </w:rPr>
      </w:pPr>
    </w:p>
    <w:p w14:paraId="63686C46" w14:textId="1CE581B5" w:rsidR="002E72BF" w:rsidRDefault="002E72BF" w:rsidP="00A3005B">
      <w:pPr>
        <w:pStyle w:val="a3"/>
        <w:ind w:left="0" w:right="80" w:hanging="18"/>
        <w:jc w:val="center"/>
      </w:pPr>
    </w:p>
    <w:p w14:paraId="2BADBDA5" w14:textId="3D2E37E1" w:rsidR="00E94FD6" w:rsidRDefault="00E94FD6" w:rsidP="00A3005B">
      <w:pPr>
        <w:pStyle w:val="a3"/>
        <w:ind w:left="0" w:right="80" w:hanging="18"/>
        <w:jc w:val="center"/>
      </w:pPr>
    </w:p>
    <w:p w14:paraId="312289BB" w14:textId="1AFEDB94" w:rsidR="00E94FD6" w:rsidRDefault="00E94FD6" w:rsidP="00A3005B">
      <w:pPr>
        <w:pStyle w:val="a3"/>
        <w:ind w:left="0" w:right="80" w:hanging="18"/>
        <w:jc w:val="center"/>
      </w:pPr>
    </w:p>
    <w:p w14:paraId="3E3A7CD4" w14:textId="003534A9" w:rsidR="00E94FD6" w:rsidRDefault="00E94FD6" w:rsidP="00A3005B">
      <w:pPr>
        <w:pStyle w:val="a3"/>
        <w:ind w:left="0" w:right="80" w:hanging="18"/>
        <w:jc w:val="center"/>
      </w:pPr>
    </w:p>
    <w:p w14:paraId="1431F643" w14:textId="7E96A062" w:rsidR="00E94FD6" w:rsidRDefault="00E94FD6" w:rsidP="00A3005B">
      <w:pPr>
        <w:pStyle w:val="a3"/>
        <w:ind w:left="0" w:right="80" w:hanging="18"/>
        <w:jc w:val="center"/>
      </w:pPr>
    </w:p>
    <w:p w14:paraId="7393D3FF" w14:textId="3A8727D2" w:rsidR="00E94FD6" w:rsidRDefault="00E94FD6" w:rsidP="00A3005B">
      <w:pPr>
        <w:pStyle w:val="a3"/>
        <w:ind w:left="0" w:right="80" w:hanging="18"/>
        <w:jc w:val="center"/>
      </w:pPr>
    </w:p>
    <w:p w14:paraId="6E0F6F7D" w14:textId="27E6AC83" w:rsidR="00D10A2C" w:rsidRDefault="00D10A2C" w:rsidP="00A3005B">
      <w:pPr>
        <w:pStyle w:val="a3"/>
        <w:ind w:left="0" w:right="80" w:hanging="18"/>
        <w:jc w:val="center"/>
      </w:pPr>
    </w:p>
    <w:p w14:paraId="5774EE23" w14:textId="33D07E7C" w:rsidR="00D10A2C" w:rsidRDefault="00D10A2C" w:rsidP="00A3005B">
      <w:pPr>
        <w:pStyle w:val="a3"/>
        <w:ind w:left="0" w:right="80" w:hanging="18"/>
        <w:jc w:val="center"/>
      </w:pPr>
    </w:p>
    <w:p w14:paraId="60912141" w14:textId="532E3307" w:rsidR="00D10A2C" w:rsidRDefault="00D10A2C" w:rsidP="00A3005B">
      <w:pPr>
        <w:pStyle w:val="a3"/>
        <w:ind w:left="0" w:right="80" w:hanging="18"/>
        <w:jc w:val="center"/>
      </w:pPr>
    </w:p>
    <w:p w14:paraId="2E688583" w14:textId="77777777" w:rsidR="00D10A2C" w:rsidRDefault="00D10A2C" w:rsidP="00A3005B">
      <w:pPr>
        <w:pStyle w:val="a3"/>
        <w:ind w:left="0" w:right="80" w:hanging="18"/>
        <w:jc w:val="center"/>
      </w:pPr>
    </w:p>
    <w:p w14:paraId="4C9308FA" w14:textId="77777777" w:rsidR="006209BF" w:rsidRDefault="006209BF">
      <w:pPr>
        <w:pStyle w:val="2"/>
        <w:spacing w:before="69"/>
        <w:ind w:left="1147" w:right="1275" w:firstLine="0"/>
        <w:jc w:val="center"/>
        <w:rPr>
          <w:sz w:val="24"/>
          <w:szCs w:val="24"/>
        </w:rPr>
      </w:pPr>
    </w:p>
    <w:p w14:paraId="380EA075" w14:textId="28D69EB3" w:rsidR="00863A01" w:rsidRPr="00340612" w:rsidRDefault="00FF4C98">
      <w:pPr>
        <w:pStyle w:val="2"/>
        <w:spacing w:before="69"/>
        <w:ind w:left="1147" w:right="1275" w:firstLine="0"/>
        <w:jc w:val="center"/>
        <w:rPr>
          <w:sz w:val="28"/>
          <w:szCs w:val="28"/>
        </w:rPr>
      </w:pPr>
      <w:r w:rsidRPr="00340612">
        <w:rPr>
          <w:sz w:val="28"/>
          <w:szCs w:val="28"/>
        </w:rPr>
        <w:lastRenderedPageBreak/>
        <w:t>Предисловие</w:t>
      </w:r>
    </w:p>
    <w:p w14:paraId="242E78FB" w14:textId="77777777" w:rsidR="002E72BF" w:rsidRPr="00340612" w:rsidRDefault="002E72BF">
      <w:pPr>
        <w:pStyle w:val="2"/>
        <w:spacing w:before="69"/>
        <w:ind w:left="1147" w:right="1275" w:firstLine="0"/>
        <w:jc w:val="center"/>
        <w:rPr>
          <w:sz w:val="28"/>
          <w:szCs w:val="28"/>
        </w:rPr>
      </w:pPr>
    </w:p>
    <w:p w14:paraId="67B71655" w14:textId="1B7E23E4" w:rsidR="006209BF" w:rsidRPr="00340612" w:rsidRDefault="00E94FD6" w:rsidP="006209BF">
      <w:pPr>
        <w:pStyle w:val="a3"/>
        <w:spacing w:line="276" w:lineRule="auto"/>
        <w:ind w:left="0" w:right="-28" w:firstLine="709"/>
      </w:pPr>
      <w:r w:rsidRPr="00340612">
        <w:t xml:space="preserve">1 </w:t>
      </w:r>
      <w:r w:rsidR="00D10A2C" w:rsidRPr="00340612">
        <w:t>Исполнитель разработки/актуализации</w:t>
      </w:r>
      <w:r w:rsidR="006209BF" w:rsidRPr="00340612">
        <w:t xml:space="preserve"> </w:t>
      </w:r>
      <w:r w:rsidR="00D10A2C" w:rsidRPr="00340612">
        <w:t xml:space="preserve">- начальник отдела </w:t>
      </w:r>
      <w:r w:rsidR="006209BF" w:rsidRPr="00340612">
        <w:t>внеоборотных активов (ОВА) ООО «Татшина»</w:t>
      </w:r>
      <w:r w:rsidR="00D10A2C" w:rsidRPr="00340612">
        <w:t xml:space="preserve"> Бесов А.В. (тел. 49-75-76)</w:t>
      </w:r>
      <w:r w:rsidR="006209BF" w:rsidRPr="00340612">
        <w:t xml:space="preserve">, </w:t>
      </w:r>
      <w:r w:rsidR="00D10A2C" w:rsidRPr="00340612">
        <w:t xml:space="preserve">автор разработки/актуализации </w:t>
      </w:r>
      <w:r w:rsidR="006209BF" w:rsidRPr="00340612">
        <w:t xml:space="preserve">– ведущий специалист ОВА Гайнутдинов Р.Ф. (тел. 49-79-49). </w:t>
      </w:r>
    </w:p>
    <w:p w14:paraId="75E0B7A2" w14:textId="77777777" w:rsidR="006209BF" w:rsidRPr="00340612" w:rsidRDefault="006209BF" w:rsidP="006209BF">
      <w:pPr>
        <w:pStyle w:val="a3"/>
        <w:spacing w:line="276" w:lineRule="auto"/>
        <w:ind w:left="0" w:right="-28" w:firstLine="709"/>
        <w:rPr>
          <w:sz w:val="16"/>
          <w:szCs w:val="16"/>
        </w:rPr>
      </w:pPr>
    </w:p>
    <w:p w14:paraId="48F1AC40" w14:textId="0F3889C5" w:rsidR="006209BF" w:rsidRPr="00340612" w:rsidRDefault="006209BF" w:rsidP="006209BF">
      <w:pPr>
        <w:pStyle w:val="a3"/>
        <w:spacing w:line="276" w:lineRule="auto"/>
        <w:ind w:left="0" w:right="-28" w:firstLine="709"/>
      </w:pPr>
      <w:r w:rsidRPr="00340612">
        <w:t xml:space="preserve">2 </w:t>
      </w:r>
      <w:r w:rsidR="00D10A2C" w:rsidRPr="00340612">
        <w:t xml:space="preserve">Ответственный за разработку/актуализацию - </w:t>
      </w:r>
      <w:r w:rsidRPr="00340612">
        <w:t>заместитель генерального директора ООО «Татшина» по собственности.</w:t>
      </w:r>
    </w:p>
    <w:p w14:paraId="7A69EA63" w14:textId="77777777" w:rsidR="006209BF" w:rsidRPr="00340612" w:rsidRDefault="006209BF" w:rsidP="006209BF">
      <w:pPr>
        <w:pStyle w:val="a3"/>
        <w:spacing w:line="276" w:lineRule="auto"/>
        <w:ind w:left="0" w:right="-28" w:firstLine="709"/>
        <w:rPr>
          <w:sz w:val="16"/>
          <w:szCs w:val="16"/>
        </w:rPr>
      </w:pPr>
    </w:p>
    <w:p w14:paraId="4C51E1AF" w14:textId="6DFC1BD3" w:rsidR="006209BF" w:rsidRPr="00340612" w:rsidRDefault="006209BF" w:rsidP="00A2773E">
      <w:pPr>
        <w:pStyle w:val="a3"/>
        <w:spacing w:line="276" w:lineRule="auto"/>
        <w:ind w:left="0" w:right="-28" w:firstLine="709"/>
      </w:pPr>
      <w:r w:rsidRPr="00340612">
        <w:t xml:space="preserve">3 </w:t>
      </w:r>
      <w:r w:rsidR="00A2773E">
        <w:t>Политика</w:t>
      </w:r>
      <w:r w:rsidR="00A2773E" w:rsidRPr="00A2773E">
        <w:t xml:space="preserve"> направлен</w:t>
      </w:r>
      <w:r w:rsidR="00A2773E">
        <w:t>а</w:t>
      </w:r>
      <w:r w:rsidR="00A2773E" w:rsidRPr="00A2773E">
        <w:t xml:space="preserve"> на реализацию требований пунктов </w:t>
      </w:r>
      <w:r w:rsidR="00A2773E">
        <w:t>6</w:t>
      </w:r>
      <w:r w:rsidR="00A2773E" w:rsidRPr="00A2773E">
        <w:t>.1</w:t>
      </w:r>
      <w:r w:rsidR="00A2773E">
        <w:t xml:space="preserve">, 6.1.1, 6.1.2              </w:t>
      </w:r>
      <w:r w:rsidR="00A2773E" w:rsidRPr="00A2773E">
        <w:t xml:space="preserve"> </w:t>
      </w:r>
      <w:r w:rsidR="00A2773E" w:rsidRPr="00A2773E">
        <w:rPr>
          <w:lang w:val="en-US"/>
        </w:rPr>
        <w:t>ISO</w:t>
      </w:r>
      <w:r w:rsidR="00A2773E" w:rsidRPr="00A2773E">
        <w:t xml:space="preserve"> 9001:2015, 6.1, 6.1.1, 6.1.2</w:t>
      </w:r>
      <w:r w:rsidR="00A2773E">
        <w:t>, 6.1.2.1, 6.1.2.2, 6.1.2.3</w:t>
      </w:r>
      <w:r w:rsidR="00A2773E" w:rsidRPr="00A2773E">
        <w:t xml:space="preserve"> </w:t>
      </w:r>
      <w:r w:rsidR="00A2773E" w:rsidRPr="00A2773E">
        <w:rPr>
          <w:lang w:val="en-US"/>
        </w:rPr>
        <w:t>IATF</w:t>
      </w:r>
      <w:r w:rsidR="00A2773E" w:rsidRPr="00A2773E">
        <w:t xml:space="preserve"> 16949:2016, 6.1.1, 6.1.2,</w:t>
      </w:r>
      <w:r w:rsidR="00A2773E">
        <w:t xml:space="preserve"> 6.1.3, 6.1.4</w:t>
      </w:r>
      <w:r w:rsidR="00A2773E" w:rsidRPr="00A2773E">
        <w:t xml:space="preserve"> </w:t>
      </w:r>
      <w:r w:rsidR="00A2773E" w:rsidRPr="00A2773E">
        <w:rPr>
          <w:lang w:val="en-US"/>
        </w:rPr>
        <w:t>ISO</w:t>
      </w:r>
      <w:r w:rsidR="00A2773E" w:rsidRPr="00A2773E">
        <w:t xml:space="preserve"> 14001:2015, 6.1.1, 6.1.2, 6.1.3, 6.1.4</w:t>
      </w:r>
      <w:r w:rsidR="00A2773E">
        <w:t xml:space="preserve"> </w:t>
      </w:r>
      <w:r w:rsidR="00A2773E" w:rsidRPr="00A2773E">
        <w:rPr>
          <w:lang w:val="en-US"/>
        </w:rPr>
        <w:t>ISO</w:t>
      </w:r>
      <w:r w:rsidR="00A2773E" w:rsidRPr="00A2773E">
        <w:t xml:space="preserve"> 45001:2018</w:t>
      </w:r>
      <w:r w:rsidR="00A2773E">
        <w:t>,</w:t>
      </w:r>
      <w:r w:rsidR="00A2773E" w:rsidRPr="00A2773E">
        <w:t xml:space="preserve"> 6.1.1, 6.1.2</w:t>
      </w:r>
      <w:r w:rsidR="00A2773E">
        <w:t xml:space="preserve"> </w:t>
      </w:r>
      <w:r w:rsidR="00A2773E" w:rsidRPr="00A2773E">
        <w:rPr>
          <w:lang w:val="en-US"/>
        </w:rPr>
        <w:t>ISO</w:t>
      </w:r>
      <w:r w:rsidR="00A2773E" w:rsidRPr="00A2773E">
        <w:t xml:space="preserve"> 5</w:t>
      </w:r>
      <w:r w:rsidR="00A2773E">
        <w:t>0</w:t>
      </w:r>
      <w:r w:rsidR="00A2773E" w:rsidRPr="00A2773E">
        <w:t>001:2018</w:t>
      </w:r>
      <w:r w:rsidR="00A2773E">
        <w:t xml:space="preserve"> и</w:t>
      </w:r>
      <w:r w:rsidR="0004161B" w:rsidRPr="00340612">
        <w:t xml:space="preserve"> разработана с учетом требований Федерального закона от 26.12.1995 N 208-ФЗ «Об акционерных обществах», Устава ПАО «НКШ»,</w:t>
      </w:r>
      <w:r w:rsidR="00A2773E">
        <w:t xml:space="preserve"> утвержденного общим собранием акционеров 30.06.2023,</w:t>
      </w:r>
      <w:r w:rsidR="0004161B" w:rsidRPr="00340612">
        <w:t xml:space="preserve"> Положения об общем собрании акционеров </w:t>
      </w:r>
      <w:r w:rsidR="00A2773E">
        <w:t xml:space="preserve">                </w:t>
      </w:r>
      <w:r w:rsidR="0004161B" w:rsidRPr="00340612">
        <w:t xml:space="preserve">ПАО «НКШ», </w:t>
      </w:r>
      <w:r w:rsidR="00A2773E" w:rsidRPr="00A2773E">
        <w:t xml:space="preserve">утвержденного общим собранием акционеров </w:t>
      </w:r>
      <w:r w:rsidR="00A2773E">
        <w:t>16</w:t>
      </w:r>
      <w:r w:rsidR="00A2773E" w:rsidRPr="00A2773E">
        <w:t>.06.20</w:t>
      </w:r>
      <w:r w:rsidR="00A2773E">
        <w:t xml:space="preserve">17, </w:t>
      </w:r>
      <w:r w:rsidR="0004161B" w:rsidRPr="00340612">
        <w:t xml:space="preserve">Положения о </w:t>
      </w:r>
      <w:r w:rsidR="0004161B" w:rsidRPr="00CB4A61">
        <w:t>Совете директоров ПАО «НКШ»,</w:t>
      </w:r>
      <w:r w:rsidR="00A2773E" w:rsidRPr="00CB4A61">
        <w:t xml:space="preserve"> утвержденного общим собранием акционеров 16.06.2017</w:t>
      </w:r>
      <w:r w:rsidR="0004161B" w:rsidRPr="00CB4A61">
        <w:t xml:space="preserve"> Положения о комитете Совета</w:t>
      </w:r>
      <w:r w:rsidR="0004161B" w:rsidRPr="00340612">
        <w:t xml:space="preserve"> директоров ПАО «НКШ» по аудиту, </w:t>
      </w:r>
      <w:r w:rsidR="00A2773E" w:rsidRPr="00A2773E">
        <w:t xml:space="preserve">утвержденного </w:t>
      </w:r>
      <w:r w:rsidR="00CB4A61" w:rsidRPr="00CB4A61">
        <w:t>протокол</w:t>
      </w:r>
      <w:r w:rsidR="00CB4A61">
        <w:t>ом заседания Совета директоров</w:t>
      </w:r>
      <w:r w:rsidR="00CB4A61" w:rsidRPr="00CB4A61">
        <w:t xml:space="preserve"> №3 от 08</w:t>
      </w:r>
      <w:r w:rsidR="00CB4A61">
        <w:t>.12.</w:t>
      </w:r>
      <w:r w:rsidR="00CB4A61" w:rsidRPr="00CB4A61">
        <w:t>2020</w:t>
      </w:r>
      <w:r w:rsidR="00A2773E">
        <w:t xml:space="preserve"> </w:t>
      </w:r>
      <w:r w:rsidR="0004161B" w:rsidRPr="00340612">
        <w:t xml:space="preserve">на базе общепризнанных концепций и передовой практики работы в области управления рисками и внутреннего контроля, включая интегрированную концепцию построения системы внутреннего контроля COSO, концепцию управления рисками организаций COSO ERM в рамках рекомендации Комитета спонсорских организаций Комиссии Treadway. </w:t>
      </w:r>
    </w:p>
    <w:p w14:paraId="7381AA1F" w14:textId="77777777" w:rsidR="006209BF" w:rsidRPr="00340612" w:rsidRDefault="006209BF" w:rsidP="006209BF">
      <w:pPr>
        <w:pStyle w:val="a3"/>
        <w:spacing w:line="276" w:lineRule="auto"/>
        <w:ind w:left="0" w:right="-28" w:firstLine="709"/>
        <w:rPr>
          <w:sz w:val="16"/>
          <w:szCs w:val="16"/>
        </w:rPr>
      </w:pPr>
    </w:p>
    <w:p w14:paraId="50684ED0" w14:textId="399199F7" w:rsidR="006209BF" w:rsidRPr="00340612" w:rsidRDefault="006209BF" w:rsidP="006209BF">
      <w:pPr>
        <w:pStyle w:val="a3"/>
        <w:spacing w:line="276" w:lineRule="auto"/>
        <w:ind w:left="0" w:right="-28" w:firstLine="709"/>
      </w:pPr>
      <w:r w:rsidRPr="00340612">
        <w:t xml:space="preserve">3 Политика разработана </w:t>
      </w:r>
      <w:r w:rsidR="0004161B" w:rsidRPr="00340612">
        <w:t>взамен Политики, введенной Решением Совета директоров от</w:t>
      </w:r>
      <w:r w:rsidR="007614E2">
        <w:t xml:space="preserve"> </w:t>
      </w:r>
      <w:r w:rsidR="0004161B" w:rsidRPr="00340612">
        <w:t>08 декабря 2020 года</w:t>
      </w:r>
      <w:r w:rsidRPr="00340612">
        <w:t xml:space="preserve">. </w:t>
      </w:r>
    </w:p>
    <w:p w14:paraId="4CA47387" w14:textId="77777777" w:rsidR="006209BF" w:rsidRPr="00340612" w:rsidRDefault="006209BF" w:rsidP="006209BF">
      <w:pPr>
        <w:pStyle w:val="a3"/>
        <w:spacing w:line="276" w:lineRule="auto"/>
        <w:ind w:left="0" w:right="-28" w:firstLine="709"/>
        <w:rPr>
          <w:sz w:val="16"/>
          <w:szCs w:val="16"/>
        </w:rPr>
      </w:pPr>
    </w:p>
    <w:p w14:paraId="4C66CC9F" w14:textId="5BF0E672" w:rsidR="006209BF" w:rsidRPr="00340612" w:rsidRDefault="006209BF" w:rsidP="006209BF">
      <w:pPr>
        <w:pStyle w:val="a3"/>
        <w:spacing w:line="276" w:lineRule="auto"/>
        <w:ind w:left="0" w:right="-28" w:firstLine="709"/>
      </w:pPr>
      <w:r w:rsidRPr="00340612">
        <w:t>4 Периодичность проверки Политики на актуальность – не реже одного раза в три года.</w:t>
      </w:r>
    </w:p>
    <w:p w14:paraId="002D4FE4" w14:textId="77777777" w:rsidR="00E94FD6" w:rsidRPr="00340612" w:rsidRDefault="00E94FD6" w:rsidP="004D72C6">
      <w:pPr>
        <w:pStyle w:val="a3"/>
        <w:spacing w:line="276" w:lineRule="auto"/>
        <w:ind w:left="0" w:right="-28" w:firstLine="709"/>
        <w:rPr>
          <w:sz w:val="16"/>
          <w:szCs w:val="16"/>
        </w:rPr>
      </w:pPr>
    </w:p>
    <w:p w14:paraId="532F5DF9" w14:textId="374FD058" w:rsidR="00863A01" w:rsidRPr="00340612" w:rsidRDefault="00932B10" w:rsidP="004D72C6">
      <w:pPr>
        <w:pStyle w:val="a3"/>
        <w:spacing w:line="276" w:lineRule="auto"/>
        <w:ind w:left="0" w:right="-28" w:firstLine="709"/>
      </w:pPr>
      <w:r w:rsidRPr="00340612">
        <w:t>5</w:t>
      </w:r>
      <w:r w:rsidR="00E94FD6" w:rsidRPr="00340612">
        <w:t xml:space="preserve"> </w:t>
      </w:r>
      <w:r w:rsidR="00FF4C98" w:rsidRPr="00340612">
        <w:t>Изменения и дополнения в Политику вносятся решением Совета директоров ПАО «</w:t>
      </w:r>
      <w:r w:rsidR="00651C47" w:rsidRPr="00340612">
        <w:t>Н</w:t>
      </w:r>
      <w:r w:rsidR="00B71B70" w:rsidRPr="00340612">
        <w:t>КШ</w:t>
      </w:r>
      <w:r w:rsidR="00FF4C98" w:rsidRPr="00340612">
        <w:t>».</w:t>
      </w:r>
    </w:p>
    <w:p w14:paraId="0E0F1430" w14:textId="248094E7" w:rsidR="003A10E8" w:rsidRDefault="003A10E8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73DD1684" w14:textId="77777777" w:rsidR="003472DE" w:rsidRDefault="003472DE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0D55C414" w14:textId="77777777" w:rsidR="007614E2" w:rsidRDefault="007614E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2A572ABA" w14:textId="77777777" w:rsidR="007614E2" w:rsidRDefault="007614E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19CC3F47" w14:textId="77777777" w:rsidR="007614E2" w:rsidRDefault="007614E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775F46DA" w14:textId="410EE016" w:rsidR="007614E2" w:rsidRDefault="007614E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72B7702D" w14:textId="77777777" w:rsidR="00340612" w:rsidRDefault="0034061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1EF0A4AA" w14:textId="77777777" w:rsidR="007614E2" w:rsidRDefault="007614E2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2EB6D326" w14:textId="2C0526D6" w:rsidR="00A3005B" w:rsidRPr="00340612" w:rsidRDefault="00A3005B" w:rsidP="00757954">
      <w:pPr>
        <w:pStyle w:val="a3"/>
        <w:spacing w:line="276" w:lineRule="auto"/>
        <w:ind w:left="0" w:right="80" w:firstLine="0"/>
        <w:jc w:val="center"/>
        <w:rPr>
          <w:b/>
        </w:rPr>
      </w:pPr>
      <w:r w:rsidRPr="00340612">
        <w:rPr>
          <w:b/>
        </w:rPr>
        <w:lastRenderedPageBreak/>
        <w:t>Содержание</w:t>
      </w:r>
    </w:p>
    <w:p w14:paraId="4949CDF4" w14:textId="7C192B7D" w:rsidR="00757954" w:rsidRPr="00340612" w:rsidRDefault="00757954" w:rsidP="00757954">
      <w:pPr>
        <w:pStyle w:val="a3"/>
        <w:spacing w:line="276" w:lineRule="auto"/>
        <w:ind w:left="0" w:right="80" w:firstLine="0"/>
        <w:jc w:val="center"/>
        <w:rPr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9497"/>
        <w:gridCol w:w="567"/>
      </w:tblGrid>
      <w:tr w:rsidR="00757954" w:rsidRPr="007614E2" w14:paraId="7EA2CCE1" w14:textId="77777777" w:rsidTr="004D2D06">
        <w:tc>
          <w:tcPr>
            <w:tcW w:w="568" w:type="dxa"/>
            <w:shd w:val="clear" w:color="auto" w:fill="auto"/>
          </w:tcPr>
          <w:p w14:paraId="07BACFBF" w14:textId="77777777" w:rsidR="00757954" w:rsidRPr="00340612" w:rsidRDefault="00757954" w:rsidP="00757954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14:paraId="24C08C62" w14:textId="478ACC6A" w:rsidR="00757954" w:rsidRPr="00340612" w:rsidRDefault="00E1516E" w:rsidP="007614E2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>Область применения</w:t>
            </w:r>
            <w:r w:rsidR="00757954" w:rsidRPr="00340612">
              <w:rPr>
                <w:sz w:val="28"/>
                <w:szCs w:val="28"/>
                <w:lang w:bidi="ar-SA"/>
              </w:rPr>
              <w:t xml:space="preserve"> . . . 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09D655B6" w14:textId="77777777" w:rsidR="00757954" w:rsidRPr="00340612" w:rsidRDefault="00757954" w:rsidP="00757954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4</w:t>
            </w:r>
          </w:p>
        </w:tc>
      </w:tr>
      <w:tr w:rsidR="00E1516E" w:rsidRPr="007614E2" w14:paraId="19886229" w14:textId="77777777" w:rsidTr="004D2D06">
        <w:tc>
          <w:tcPr>
            <w:tcW w:w="568" w:type="dxa"/>
            <w:shd w:val="clear" w:color="auto" w:fill="auto"/>
          </w:tcPr>
          <w:p w14:paraId="469AC28F" w14:textId="77777777" w:rsidR="00E1516E" w:rsidRPr="00340612" w:rsidRDefault="00E1516E" w:rsidP="00E1516E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14:paraId="3A26B44D" w14:textId="6BA6BB2D" w:rsidR="00E1516E" w:rsidRPr="00340612" w:rsidRDefault="00E1516E" w:rsidP="00E1516E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  <w:lang w:bidi="ar-SA"/>
              </w:rPr>
              <w:t xml:space="preserve">Термины и определения. 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79DFCB55" w14:textId="77777777" w:rsidR="00E1516E" w:rsidRPr="00340612" w:rsidRDefault="00E1516E" w:rsidP="00E1516E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4</w:t>
            </w:r>
          </w:p>
        </w:tc>
      </w:tr>
      <w:tr w:rsidR="00EA241D" w:rsidRPr="007614E2" w14:paraId="75B7495F" w14:textId="77777777" w:rsidTr="004D2D06">
        <w:tc>
          <w:tcPr>
            <w:tcW w:w="568" w:type="dxa"/>
            <w:shd w:val="clear" w:color="auto" w:fill="auto"/>
          </w:tcPr>
          <w:p w14:paraId="202A7020" w14:textId="77777777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14:paraId="171C3C11" w14:textId="435E3515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Общие положения . . . . . </w:t>
            </w:r>
            <w:r w:rsidRPr="00340612">
              <w:rPr>
                <w:sz w:val="28"/>
                <w:szCs w:val="28"/>
                <w:lang w:bidi="ar-SA"/>
              </w:rPr>
              <w:t xml:space="preserve">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313913BF" w14:textId="6016312D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5</w:t>
            </w:r>
          </w:p>
        </w:tc>
      </w:tr>
      <w:tr w:rsidR="00EA241D" w:rsidRPr="007614E2" w14:paraId="1FA70666" w14:textId="77777777" w:rsidTr="004D2D06">
        <w:tc>
          <w:tcPr>
            <w:tcW w:w="568" w:type="dxa"/>
            <w:shd w:val="clear" w:color="auto" w:fill="auto"/>
          </w:tcPr>
          <w:p w14:paraId="3556B789" w14:textId="77777777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4</w:t>
            </w:r>
          </w:p>
          <w:p w14:paraId="1386AA31" w14:textId="16E77B58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14:paraId="21E459AE" w14:textId="642F3FE7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EA241D">
              <w:rPr>
                <w:sz w:val="28"/>
                <w:szCs w:val="28"/>
                <w:lang w:bidi="ar-SA"/>
              </w:rPr>
              <w:t>Общие принципы</w:t>
            </w:r>
            <w:r w:rsidRPr="00340612">
              <w:rPr>
                <w:sz w:val="28"/>
                <w:szCs w:val="28"/>
                <w:lang w:bidi="ar-SA"/>
              </w:rPr>
              <w:t xml:space="preserve"> . . . . . . . . . . . . . . . . . . . . . . . . . . . . . . . . . . . . . . . . . . . . . . . . . . . </w:t>
            </w:r>
          </w:p>
          <w:p w14:paraId="303BC3D6" w14:textId="188AF073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sz w:val="28"/>
                <w:szCs w:val="28"/>
                <w:lang w:bidi="ar-SA"/>
              </w:rPr>
              <w:t xml:space="preserve">Управление стратегическими рисками </w:t>
            </w:r>
            <w:r w:rsidRPr="00340612">
              <w:rPr>
                <w:sz w:val="28"/>
                <w:szCs w:val="28"/>
                <w:lang w:bidi="ar-SA"/>
              </w:rPr>
              <w:t xml:space="preserve">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45CFAED3" w14:textId="0C081007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6</w:t>
            </w:r>
          </w:p>
          <w:p w14:paraId="7FD4BEC2" w14:textId="135E57C5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7</w:t>
            </w:r>
          </w:p>
        </w:tc>
      </w:tr>
      <w:tr w:rsidR="00EA241D" w:rsidRPr="007614E2" w14:paraId="0BF6C02F" w14:textId="77777777" w:rsidTr="004D2D06">
        <w:tc>
          <w:tcPr>
            <w:tcW w:w="568" w:type="dxa"/>
            <w:shd w:val="clear" w:color="auto" w:fill="auto"/>
          </w:tcPr>
          <w:p w14:paraId="5A9AA849" w14:textId="05AA7303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14:paraId="7A36EE74" w14:textId="3316975C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</w:rPr>
              <w:t>Управление операционными рисками . . . . . . . . . . . . . . . . . . . . . . . .</w:t>
            </w:r>
            <w:r w:rsidRPr="00340612">
              <w:rPr>
                <w:sz w:val="28"/>
                <w:szCs w:val="28"/>
                <w:lang w:bidi="ar-SA"/>
              </w:rPr>
              <w:t xml:space="preserve"> . . . . . . . . . . </w:t>
            </w:r>
          </w:p>
        </w:tc>
        <w:tc>
          <w:tcPr>
            <w:tcW w:w="567" w:type="dxa"/>
            <w:shd w:val="clear" w:color="auto" w:fill="auto"/>
          </w:tcPr>
          <w:p w14:paraId="2866D499" w14:textId="4E761C78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8</w:t>
            </w:r>
          </w:p>
        </w:tc>
      </w:tr>
      <w:tr w:rsidR="00EA241D" w:rsidRPr="007614E2" w14:paraId="11EAA486" w14:textId="77777777" w:rsidTr="004D2D06">
        <w:tc>
          <w:tcPr>
            <w:tcW w:w="568" w:type="dxa"/>
            <w:shd w:val="clear" w:color="auto" w:fill="auto"/>
          </w:tcPr>
          <w:p w14:paraId="1437934F" w14:textId="266F4366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14:paraId="331AF513" w14:textId="405D0B55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  <w:lang w:bidi="ar-SA"/>
              </w:rPr>
              <w:t xml:space="preserve">Методы управления рисками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2C38964C" w14:textId="3432E968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8</w:t>
            </w:r>
          </w:p>
        </w:tc>
      </w:tr>
      <w:tr w:rsidR="00EA241D" w:rsidRPr="007614E2" w14:paraId="36040D9E" w14:textId="77777777" w:rsidTr="004D2D06">
        <w:tc>
          <w:tcPr>
            <w:tcW w:w="568" w:type="dxa"/>
            <w:shd w:val="clear" w:color="auto" w:fill="auto"/>
          </w:tcPr>
          <w:p w14:paraId="71B66405" w14:textId="6971EE84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14:paraId="7D280E9F" w14:textId="40A42BB9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  <w:lang w:bidi="ar-SA"/>
              </w:rPr>
              <w:t xml:space="preserve">Оценка эффективности управления рисками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04C5DEE1" w14:textId="23018790" w:rsidR="00EA241D" w:rsidRPr="00340612" w:rsidRDefault="00536E77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10</w:t>
            </w:r>
          </w:p>
        </w:tc>
      </w:tr>
      <w:tr w:rsidR="00EA241D" w:rsidRPr="007614E2" w14:paraId="08CB1BE4" w14:textId="77777777" w:rsidTr="004D2D06">
        <w:tc>
          <w:tcPr>
            <w:tcW w:w="568" w:type="dxa"/>
            <w:shd w:val="clear" w:color="auto" w:fill="auto"/>
          </w:tcPr>
          <w:p w14:paraId="548B42DC" w14:textId="760B05BC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14:paraId="7D90D14D" w14:textId="64132C4C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</w:rPr>
              <w:t>Внутренний контроль</w:t>
            </w:r>
            <w:r w:rsidRPr="00340612">
              <w:rPr>
                <w:sz w:val="28"/>
                <w:szCs w:val="28"/>
                <w:lang w:bidi="ar-SA"/>
              </w:rPr>
              <w:t xml:space="preserve"> . . 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37BA7FF1" w14:textId="7B413E1B" w:rsidR="00EA241D" w:rsidRPr="00340612" w:rsidRDefault="00536E77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10</w:t>
            </w:r>
          </w:p>
        </w:tc>
      </w:tr>
      <w:tr w:rsidR="00EA241D" w:rsidRPr="007614E2" w14:paraId="68D6C9A9" w14:textId="77777777" w:rsidTr="004D2D06">
        <w:tc>
          <w:tcPr>
            <w:tcW w:w="568" w:type="dxa"/>
            <w:shd w:val="clear" w:color="auto" w:fill="auto"/>
          </w:tcPr>
          <w:p w14:paraId="72F9BD69" w14:textId="0B237B15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14:paraId="71E45F33" w14:textId="58CE5199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  <w:lang w:bidi="ar-SA"/>
              </w:rPr>
              <w:t xml:space="preserve">Цели и область действия 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612523AF" w14:textId="4EEEB469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10</w:t>
            </w:r>
          </w:p>
        </w:tc>
      </w:tr>
      <w:tr w:rsidR="00EA241D" w:rsidRPr="007614E2" w14:paraId="5317CB8C" w14:textId="77777777" w:rsidTr="004D2D06">
        <w:tc>
          <w:tcPr>
            <w:tcW w:w="568" w:type="dxa"/>
            <w:shd w:val="clear" w:color="auto" w:fill="auto"/>
          </w:tcPr>
          <w:p w14:paraId="1303577A" w14:textId="351B4B44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14:paraId="023F9933" w14:textId="347A7ED6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  <w:lang w:bidi="ar-SA"/>
              </w:rPr>
              <w:t xml:space="preserve">Ответственность . . . . . . . . . . . . . . . . . . . . . . .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5CE4DDA4" w14:textId="1776D575" w:rsidR="00EA241D" w:rsidRPr="00340612" w:rsidRDefault="00EA241D" w:rsidP="00536E77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1</w:t>
            </w:r>
            <w:r w:rsidR="00536E77">
              <w:rPr>
                <w:b/>
                <w:sz w:val="28"/>
                <w:szCs w:val="28"/>
                <w:lang w:bidi="ar-SA"/>
              </w:rPr>
              <w:t>1</w:t>
            </w:r>
          </w:p>
        </w:tc>
      </w:tr>
      <w:tr w:rsidR="00EA241D" w:rsidRPr="007614E2" w14:paraId="4DA6B55C" w14:textId="77777777" w:rsidTr="004D2D06">
        <w:tc>
          <w:tcPr>
            <w:tcW w:w="568" w:type="dxa"/>
            <w:shd w:val="clear" w:color="auto" w:fill="auto"/>
          </w:tcPr>
          <w:p w14:paraId="52E8AB13" w14:textId="55A0D44D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12</w:t>
            </w:r>
          </w:p>
        </w:tc>
        <w:tc>
          <w:tcPr>
            <w:tcW w:w="9497" w:type="dxa"/>
            <w:shd w:val="clear" w:color="auto" w:fill="auto"/>
          </w:tcPr>
          <w:p w14:paraId="42F7E35A" w14:textId="6E2EEC7D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</w:rPr>
              <w:t>Принципы внутреннего контроля</w:t>
            </w:r>
            <w:r w:rsidRPr="00340612">
              <w:rPr>
                <w:sz w:val="28"/>
                <w:szCs w:val="28"/>
                <w:lang w:bidi="ar-SA"/>
              </w:rPr>
              <w:t xml:space="preserve"> . . . . . . . . . . . . . . . . . . . . . . . .  . . . . . . . . . . . . . </w:t>
            </w:r>
          </w:p>
        </w:tc>
        <w:tc>
          <w:tcPr>
            <w:tcW w:w="567" w:type="dxa"/>
            <w:shd w:val="clear" w:color="auto" w:fill="auto"/>
          </w:tcPr>
          <w:p w14:paraId="3AD9B94E" w14:textId="283CCCC6" w:rsidR="00EA241D" w:rsidRPr="00340612" w:rsidRDefault="00EA241D" w:rsidP="00536E77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1</w:t>
            </w:r>
            <w:r w:rsidR="00536E77">
              <w:rPr>
                <w:b/>
                <w:sz w:val="28"/>
                <w:szCs w:val="28"/>
                <w:lang w:bidi="ar-SA"/>
              </w:rPr>
              <w:t>5</w:t>
            </w:r>
          </w:p>
        </w:tc>
      </w:tr>
      <w:tr w:rsidR="00EA241D" w:rsidRPr="007614E2" w14:paraId="6C33482C" w14:textId="77777777" w:rsidTr="004D2D06">
        <w:tc>
          <w:tcPr>
            <w:tcW w:w="568" w:type="dxa"/>
            <w:shd w:val="clear" w:color="auto" w:fill="auto"/>
          </w:tcPr>
          <w:p w14:paraId="0F8863F7" w14:textId="6D6D198E" w:rsidR="00EA241D" w:rsidRPr="00340612" w:rsidRDefault="00EA241D" w:rsidP="00EA241D">
            <w:pPr>
              <w:spacing w:line="276" w:lineRule="auto"/>
              <w:ind w:left="0" w:right="0" w:firstLine="0"/>
              <w:jc w:val="center"/>
              <w:rPr>
                <w:b/>
                <w:sz w:val="28"/>
                <w:szCs w:val="28"/>
                <w:lang w:bidi="ar-SA"/>
              </w:rPr>
            </w:pPr>
            <w:r>
              <w:rPr>
                <w:b/>
                <w:sz w:val="28"/>
                <w:szCs w:val="28"/>
                <w:lang w:bidi="ar-SA"/>
              </w:rPr>
              <w:t>13</w:t>
            </w:r>
          </w:p>
        </w:tc>
        <w:tc>
          <w:tcPr>
            <w:tcW w:w="9497" w:type="dxa"/>
            <w:shd w:val="clear" w:color="auto" w:fill="auto"/>
          </w:tcPr>
          <w:p w14:paraId="7E6FB087" w14:textId="7BAE37A7" w:rsidR="00EA241D" w:rsidRPr="00340612" w:rsidRDefault="00EA241D" w:rsidP="00EA241D">
            <w:pPr>
              <w:spacing w:line="276" w:lineRule="auto"/>
              <w:ind w:left="0" w:right="0" w:firstLine="0"/>
              <w:jc w:val="left"/>
              <w:rPr>
                <w:sz w:val="28"/>
                <w:szCs w:val="28"/>
                <w:lang w:bidi="ar-SA"/>
              </w:rPr>
            </w:pPr>
            <w:r w:rsidRPr="00340612">
              <w:rPr>
                <w:sz w:val="28"/>
                <w:szCs w:val="28"/>
              </w:rPr>
              <w:t>Компоненты системы внутреннего контроля</w:t>
            </w:r>
            <w:r w:rsidRPr="00340612">
              <w:rPr>
                <w:sz w:val="28"/>
                <w:szCs w:val="28"/>
                <w:lang w:bidi="ar-SA"/>
              </w:rPr>
              <w:t xml:space="preserve"> . . . . . . . . . . . . . . . . . . . . . . . . . . . . </w:t>
            </w:r>
          </w:p>
        </w:tc>
        <w:tc>
          <w:tcPr>
            <w:tcW w:w="567" w:type="dxa"/>
            <w:shd w:val="clear" w:color="auto" w:fill="auto"/>
          </w:tcPr>
          <w:p w14:paraId="1DD414EB" w14:textId="01F23E80" w:rsidR="00EA241D" w:rsidRPr="00340612" w:rsidRDefault="00EA241D" w:rsidP="00536E77">
            <w:pPr>
              <w:spacing w:line="276" w:lineRule="auto"/>
              <w:ind w:left="0" w:right="0" w:firstLine="0"/>
              <w:jc w:val="left"/>
              <w:rPr>
                <w:b/>
                <w:sz w:val="28"/>
                <w:szCs w:val="28"/>
                <w:lang w:bidi="ar-SA"/>
              </w:rPr>
            </w:pPr>
            <w:r w:rsidRPr="00340612">
              <w:rPr>
                <w:b/>
                <w:sz w:val="28"/>
                <w:szCs w:val="28"/>
                <w:lang w:bidi="ar-SA"/>
              </w:rPr>
              <w:t>1</w:t>
            </w:r>
            <w:r w:rsidR="00536E77">
              <w:rPr>
                <w:b/>
                <w:sz w:val="28"/>
                <w:szCs w:val="28"/>
                <w:lang w:bidi="ar-SA"/>
              </w:rPr>
              <w:t>7</w:t>
            </w:r>
          </w:p>
        </w:tc>
      </w:tr>
    </w:tbl>
    <w:p w14:paraId="6CA66194" w14:textId="5EE6B572" w:rsidR="00757954" w:rsidRDefault="00757954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53CBBB0B" w14:textId="03BEF896" w:rsidR="00757954" w:rsidRDefault="00757954" w:rsidP="00757954">
      <w:pPr>
        <w:pStyle w:val="a3"/>
        <w:spacing w:line="276" w:lineRule="auto"/>
        <w:ind w:left="0" w:right="80" w:firstLine="0"/>
        <w:jc w:val="center"/>
        <w:rPr>
          <w:b/>
          <w:sz w:val="24"/>
          <w:szCs w:val="24"/>
        </w:rPr>
      </w:pPr>
    </w:p>
    <w:p w14:paraId="70CCC94B" w14:textId="4DB9325A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54CD87A7" w14:textId="3E661D53" w:rsidR="003A10E8" w:rsidRDefault="003A10E8" w:rsidP="00A3005B">
      <w:pPr>
        <w:pStyle w:val="40"/>
        <w:tabs>
          <w:tab w:val="left" w:pos="709"/>
          <w:tab w:val="left" w:leader="dot" w:pos="10030"/>
        </w:tabs>
      </w:pPr>
    </w:p>
    <w:p w14:paraId="6E7FC44E" w14:textId="431135B9" w:rsidR="003A10E8" w:rsidRDefault="003A10E8" w:rsidP="00A3005B">
      <w:pPr>
        <w:pStyle w:val="40"/>
        <w:tabs>
          <w:tab w:val="left" w:pos="709"/>
          <w:tab w:val="left" w:leader="dot" w:pos="10030"/>
        </w:tabs>
      </w:pPr>
    </w:p>
    <w:p w14:paraId="0646E37C" w14:textId="1BAAEBCF" w:rsidR="003A10E8" w:rsidRDefault="003A10E8" w:rsidP="00A3005B">
      <w:pPr>
        <w:pStyle w:val="40"/>
        <w:tabs>
          <w:tab w:val="left" w:pos="709"/>
          <w:tab w:val="left" w:leader="dot" w:pos="10030"/>
        </w:tabs>
      </w:pPr>
    </w:p>
    <w:p w14:paraId="07251B5A" w14:textId="3763A5B1" w:rsidR="003A10E8" w:rsidRDefault="003A10E8" w:rsidP="00A3005B">
      <w:pPr>
        <w:pStyle w:val="40"/>
        <w:tabs>
          <w:tab w:val="left" w:pos="709"/>
          <w:tab w:val="left" w:leader="dot" w:pos="10030"/>
        </w:tabs>
      </w:pPr>
    </w:p>
    <w:p w14:paraId="04D85172" w14:textId="77777777" w:rsidR="003A10E8" w:rsidRDefault="003A10E8" w:rsidP="00A3005B">
      <w:pPr>
        <w:pStyle w:val="40"/>
        <w:tabs>
          <w:tab w:val="left" w:pos="709"/>
          <w:tab w:val="left" w:leader="dot" w:pos="10030"/>
        </w:tabs>
      </w:pPr>
    </w:p>
    <w:p w14:paraId="7B5339FA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42E43637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4800A257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5B60AC96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26C9CD30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26D163FC" w14:textId="4A3284D5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0F1EBC71" w14:textId="77777777" w:rsidR="00EA241D" w:rsidRDefault="00EA241D" w:rsidP="00A3005B">
      <w:pPr>
        <w:pStyle w:val="40"/>
        <w:tabs>
          <w:tab w:val="left" w:pos="709"/>
          <w:tab w:val="left" w:leader="dot" w:pos="10030"/>
        </w:tabs>
      </w:pPr>
    </w:p>
    <w:p w14:paraId="49F58134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6A6A8CBE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14A64199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492F45A0" w14:textId="77777777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358EEA0F" w14:textId="04A8FB38" w:rsidR="00A3005B" w:rsidRDefault="00A3005B" w:rsidP="00A3005B">
      <w:pPr>
        <w:pStyle w:val="40"/>
        <w:tabs>
          <w:tab w:val="left" w:pos="709"/>
          <w:tab w:val="left" w:leader="dot" w:pos="10030"/>
        </w:tabs>
      </w:pPr>
    </w:p>
    <w:p w14:paraId="0FF3F0FF" w14:textId="1F864DC3" w:rsidR="007614E2" w:rsidRPr="00340612" w:rsidRDefault="007614E2" w:rsidP="007614E2">
      <w:pPr>
        <w:pStyle w:val="40"/>
        <w:tabs>
          <w:tab w:val="left" w:pos="709"/>
          <w:tab w:val="left" w:leader="dot" w:pos="10030"/>
        </w:tabs>
        <w:ind w:hanging="64"/>
        <w:rPr>
          <w:b/>
        </w:rPr>
      </w:pPr>
      <w:r w:rsidRPr="00340612">
        <w:rPr>
          <w:b/>
        </w:rPr>
        <w:lastRenderedPageBreak/>
        <w:t>1 О</w:t>
      </w:r>
      <w:r w:rsidR="000C746C" w:rsidRPr="00340612">
        <w:rPr>
          <w:b/>
        </w:rPr>
        <w:t>бласть применения</w:t>
      </w:r>
    </w:p>
    <w:p w14:paraId="149F0691" w14:textId="77777777" w:rsidR="007614E2" w:rsidRDefault="007614E2" w:rsidP="007614E2">
      <w:pPr>
        <w:pStyle w:val="40"/>
        <w:tabs>
          <w:tab w:val="left" w:pos="709"/>
          <w:tab w:val="left" w:leader="dot" w:pos="10030"/>
        </w:tabs>
        <w:ind w:hanging="64"/>
      </w:pPr>
    </w:p>
    <w:p w14:paraId="31A8C72D" w14:textId="340063A0" w:rsidR="007614E2" w:rsidRPr="00340612" w:rsidRDefault="007614E2" w:rsidP="007614E2">
      <w:pPr>
        <w:pStyle w:val="a3"/>
        <w:spacing w:line="276" w:lineRule="auto"/>
        <w:ind w:left="0" w:right="-28" w:firstLine="709"/>
      </w:pPr>
      <w:r w:rsidRPr="00340612">
        <w:t xml:space="preserve">1.1 Настоящая Политика является основополагающим стандартом, регламентирует </w:t>
      </w:r>
      <w:r w:rsidR="0050103F">
        <w:t xml:space="preserve">порядок </w:t>
      </w:r>
      <w:r w:rsidR="0050103F" w:rsidRPr="00340612">
        <w:t>управлени</w:t>
      </w:r>
      <w:r w:rsidR="0050103F">
        <w:t>я</w:t>
      </w:r>
      <w:r w:rsidR="0050103F" w:rsidRPr="00340612">
        <w:t xml:space="preserve"> </w:t>
      </w:r>
      <w:r w:rsidRPr="00340612">
        <w:t xml:space="preserve">рисками и </w:t>
      </w:r>
      <w:r w:rsidR="0050103F">
        <w:t xml:space="preserve">осуществления </w:t>
      </w:r>
      <w:r w:rsidRPr="00340612">
        <w:t>внутренн</w:t>
      </w:r>
      <w:r w:rsidR="0050103F">
        <w:t>его</w:t>
      </w:r>
      <w:r w:rsidRPr="00340612">
        <w:t xml:space="preserve"> контрол</w:t>
      </w:r>
      <w:r w:rsidR="0050103F">
        <w:t>я</w:t>
      </w:r>
      <w:r w:rsidRPr="00340612">
        <w:t xml:space="preserve"> в ПАО «НКШ», устанавливает цели и принципы управления рисками и внутреннего контроля</w:t>
      </w:r>
      <w:r w:rsidR="0050103F">
        <w:t xml:space="preserve"> </w:t>
      </w:r>
      <w:r w:rsidRPr="00340612">
        <w:t>ПАО «НКШ», распределение обязанностей и полномочий в области управления рисками и внутреннего контроля в системе управления ПАО «НКШ».</w:t>
      </w:r>
    </w:p>
    <w:p w14:paraId="6B98F574" w14:textId="48D0A331" w:rsidR="007614E2" w:rsidRPr="00340612" w:rsidRDefault="007614E2" w:rsidP="007614E2">
      <w:pPr>
        <w:pStyle w:val="a3"/>
        <w:spacing w:line="276" w:lineRule="auto"/>
        <w:ind w:left="0" w:right="-28" w:firstLine="709"/>
      </w:pPr>
      <w:r>
        <w:t>1.2</w:t>
      </w:r>
      <w:r w:rsidRPr="00340612">
        <w:t xml:space="preserve"> ПАО «НКШ» осознает, что внедрение Политики управления рисками и Политики внутреннего контроля предполагает тщательность и последовательность корпоративных процедур согласно рекомендациям COSO, а также систематическое обучение и повышение квалификации руководства всех уровней и персонала </w:t>
      </w:r>
      <w:r>
        <w:t xml:space="preserve">          </w:t>
      </w:r>
      <w:r w:rsidRPr="00340612">
        <w:t>ПАО «НКШ» в области управления рисками и внутреннего контроля.</w:t>
      </w:r>
    </w:p>
    <w:p w14:paraId="64278C29" w14:textId="77777777" w:rsidR="00364F69" w:rsidRDefault="007614E2" w:rsidP="00E1516E">
      <w:pPr>
        <w:pStyle w:val="a3"/>
        <w:spacing w:line="276" w:lineRule="auto"/>
        <w:ind w:left="0" w:right="-28" w:firstLine="709"/>
      </w:pPr>
      <w:r>
        <w:t xml:space="preserve">1.3 Требования настоящей </w:t>
      </w:r>
      <w:r w:rsidR="00D10A2C" w:rsidRPr="00340612">
        <w:t>Политик</w:t>
      </w:r>
      <w:r>
        <w:t>и</w:t>
      </w:r>
      <w:r w:rsidRPr="007614E2">
        <w:t xml:space="preserve"> обязательн</w:t>
      </w:r>
      <w:r>
        <w:t>ы</w:t>
      </w:r>
      <w:r w:rsidRPr="007614E2">
        <w:t xml:space="preserve"> для применения</w:t>
      </w:r>
      <w:r w:rsidR="00364F69">
        <w:t>:</w:t>
      </w:r>
    </w:p>
    <w:p w14:paraId="3E910164" w14:textId="1565C4F3" w:rsidR="00E1516E" w:rsidRDefault="00364F69" w:rsidP="00E1516E">
      <w:pPr>
        <w:pStyle w:val="a3"/>
        <w:spacing w:line="276" w:lineRule="auto"/>
        <w:ind w:left="0" w:right="-28" w:firstLine="709"/>
      </w:pPr>
      <w:r>
        <w:t>-</w:t>
      </w:r>
      <w:r w:rsidR="007614E2">
        <w:t xml:space="preserve"> </w:t>
      </w:r>
      <w:r w:rsidR="007614E2" w:rsidRPr="00511666">
        <w:t>предприят</w:t>
      </w:r>
      <w:r w:rsidR="00511666">
        <w:t>ия</w:t>
      </w:r>
      <w:r>
        <w:t>ми</w:t>
      </w:r>
      <w:r w:rsidR="00511666">
        <w:t xml:space="preserve"> </w:t>
      </w:r>
      <w:r w:rsidR="00511666">
        <w:rPr>
          <w:lang w:val="en-US"/>
        </w:rPr>
        <w:t>KAMA</w:t>
      </w:r>
      <w:r w:rsidR="00511666" w:rsidRPr="00340612">
        <w:t xml:space="preserve"> </w:t>
      </w:r>
      <w:r w:rsidR="00511666">
        <w:rPr>
          <w:lang w:val="en-US"/>
        </w:rPr>
        <w:t>TYRES</w:t>
      </w:r>
      <w:r w:rsidR="00511666">
        <w:t>:</w:t>
      </w:r>
      <w:r w:rsidR="00E1516E" w:rsidRPr="00E1516E">
        <w:t xml:space="preserve"> </w:t>
      </w:r>
      <w:r w:rsidR="00E1516E">
        <w:t>ООО «Татшина», ПАО «Нижнекамскшина»;</w:t>
      </w:r>
    </w:p>
    <w:p w14:paraId="36A379CF" w14:textId="7173AADB" w:rsidR="00364F69" w:rsidRDefault="00364F69" w:rsidP="00E1516E">
      <w:pPr>
        <w:pStyle w:val="a3"/>
        <w:spacing w:line="276" w:lineRule="auto"/>
        <w:ind w:left="0" w:right="-28" w:firstLine="709"/>
      </w:pPr>
      <w:r w:rsidRPr="00364F69">
        <w:t>- в структурных подразделениях сторонних организаций, осуществляющих оказание услуг в рамках заключенных договоров.</w:t>
      </w:r>
    </w:p>
    <w:p w14:paraId="46B6209C" w14:textId="2888B887" w:rsidR="00A3005B" w:rsidRDefault="00A3005B" w:rsidP="00340612">
      <w:pPr>
        <w:pStyle w:val="40"/>
        <w:tabs>
          <w:tab w:val="left" w:pos="709"/>
          <w:tab w:val="left" w:leader="dot" w:pos="10030"/>
        </w:tabs>
        <w:spacing w:before="0"/>
        <w:ind w:left="771" w:hanging="658"/>
      </w:pPr>
    </w:p>
    <w:p w14:paraId="201BE8EA" w14:textId="77777777" w:rsidR="003472DE" w:rsidRDefault="003472DE" w:rsidP="00A3005B">
      <w:pPr>
        <w:pStyle w:val="40"/>
        <w:tabs>
          <w:tab w:val="left" w:pos="709"/>
          <w:tab w:val="left" w:leader="dot" w:pos="10030"/>
        </w:tabs>
      </w:pPr>
    </w:p>
    <w:p w14:paraId="16C91E44" w14:textId="34A7E8F6" w:rsidR="003A10E8" w:rsidRPr="00340612" w:rsidRDefault="007614E2" w:rsidP="00340612">
      <w:pPr>
        <w:pStyle w:val="2"/>
        <w:tabs>
          <w:tab w:val="left" w:pos="833"/>
          <w:tab w:val="left" w:pos="834"/>
        </w:tabs>
        <w:spacing w:line="276" w:lineRule="auto"/>
        <w:ind w:left="0" w:right="-27" w:firstLine="709"/>
        <w:rPr>
          <w:sz w:val="28"/>
          <w:szCs w:val="28"/>
        </w:rPr>
      </w:pPr>
      <w:bookmarkStart w:id="1" w:name="_TOC_250013"/>
      <w:bookmarkStart w:id="2" w:name="_TOC_250012"/>
      <w:bookmarkEnd w:id="1"/>
      <w:r w:rsidRPr="00340612">
        <w:rPr>
          <w:sz w:val="28"/>
          <w:szCs w:val="28"/>
        </w:rPr>
        <w:t>2. Термины и определения</w:t>
      </w:r>
      <w:r w:rsidRPr="00340612" w:rsidDel="007614E2">
        <w:rPr>
          <w:sz w:val="28"/>
          <w:szCs w:val="28"/>
        </w:rPr>
        <w:t xml:space="preserve"> </w:t>
      </w:r>
    </w:p>
    <w:p w14:paraId="464761FD" w14:textId="4D543C12" w:rsidR="003A10E8" w:rsidRPr="00340612" w:rsidRDefault="003A10E8" w:rsidP="00340612">
      <w:pPr>
        <w:pStyle w:val="2"/>
        <w:tabs>
          <w:tab w:val="left" w:pos="833"/>
          <w:tab w:val="left" w:pos="834"/>
        </w:tabs>
        <w:spacing w:line="276" w:lineRule="auto"/>
        <w:ind w:left="0" w:right="-27" w:firstLine="709"/>
        <w:rPr>
          <w:sz w:val="28"/>
          <w:szCs w:val="28"/>
        </w:rPr>
      </w:pPr>
    </w:p>
    <w:p w14:paraId="57561426" w14:textId="4D7D1EA7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 w:rsidRPr="00340612">
        <w:rPr>
          <w:b w:val="0"/>
          <w:sz w:val="28"/>
          <w:szCs w:val="28"/>
        </w:rPr>
        <w:t>В настоящей Политике применены следующие термины с соответствующими определениями:</w:t>
      </w:r>
    </w:p>
    <w:p w14:paraId="602700E6" w14:textId="23E9E90E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 xml:space="preserve">.1 </w:t>
      </w:r>
      <w:r w:rsidRPr="00340612">
        <w:rPr>
          <w:sz w:val="28"/>
          <w:szCs w:val="28"/>
        </w:rPr>
        <w:t>риск:</w:t>
      </w:r>
      <w:r w:rsidRPr="00340612">
        <w:rPr>
          <w:b w:val="0"/>
          <w:sz w:val="28"/>
          <w:szCs w:val="28"/>
        </w:rPr>
        <w:t xml:space="preserve"> Следствие влияния неопределённости на достижение цели. Внутреннее или внешнее событие, которое может оказать негативное влияние на бизнес и достижение целей, привести к отклонению от ожидаемого результата.</w:t>
      </w:r>
    </w:p>
    <w:p w14:paraId="535A51C4" w14:textId="15A23DEC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 xml:space="preserve">.2 </w:t>
      </w:r>
      <w:r w:rsidRPr="00340612">
        <w:rPr>
          <w:sz w:val="28"/>
          <w:szCs w:val="28"/>
        </w:rPr>
        <w:t xml:space="preserve">идентификация рисков: </w:t>
      </w:r>
      <w:r w:rsidRPr="00340612">
        <w:rPr>
          <w:b w:val="0"/>
          <w:sz w:val="28"/>
          <w:szCs w:val="28"/>
        </w:rPr>
        <w:t>Выявление внутренних или внешних событий и обстоятельств, реализация которых может помешать бизнесу ПАО «НКШ» и достижению поставленных целей.</w:t>
      </w:r>
    </w:p>
    <w:p w14:paraId="4AFFC0B7" w14:textId="29F98E7E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>.3</w:t>
      </w:r>
      <w:r w:rsidRPr="00340612">
        <w:rPr>
          <w:sz w:val="28"/>
          <w:szCs w:val="28"/>
        </w:rPr>
        <w:t xml:space="preserve"> уровень риска: </w:t>
      </w:r>
      <w:r w:rsidRPr="00340612">
        <w:rPr>
          <w:b w:val="0"/>
          <w:sz w:val="28"/>
          <w:szCs w:val="28"/>
        </w:rPr>
        <w:t>Определение существенности риска в зависимости от величины возможного ущерба и вероятности наступления такого ущерба.</w:t>
      </w:r>
    </w:p>
    <w:p w14:paraId="509117A1" w14:textId="1F0D7DD5" w:rsidR="007614E2" w:rsidRPr="00340612" w:rsidRDefault="007614E2" w:rsidP="00591DD8">
      <w:pPr>
        <w:pStyle w:val="2"/>
        <w:tabs>
          <w:tab w:val="left" w:pos="1134"/>
          <w:tab w:val="left" w:pos="1276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>.4</w:t>
      </w:r>
      <w:r w:rsidR="00591DD8">
        <w:rPr>
          <w:b w:val="0"/>
          <w:sz w:val="28"/>
          <w:szCs w:val="28"/>
        </w:rPr>
        <w:t xml:space="preserve"> </w:t>
      </w:r>
      <w:r w:rsidRPr="00340612">
        <w:rPr>
          <w:sz w:val="28"/>
          <w:szCs w:val="28"/>
        </w:rPr>
        <w:t>оценка</w:t>
      </w:r>
      <w:r w:rsidR="00591DD8">
        <w:rPr>
          <w:sz w:val="28"/>
          <w:szCs w:val="28"/>
        </w:rPr>
        <w:t xml:space="preserve"> </w:t>
      </w:r>
      <w:r w:rsidRPr="00340612">
        <w:rPr>
          <w:sz w:val="28"/>
          <w:szCs w:val="28"/>
        </w:rPr>
        <w:t xml:space="preserve"> риска,</w:t>
      </w:r>
      <w:r w:rsidR="00591DD8">
        <w:rPr>
          <w:sz w:val="28"/>
          <w:szCs w:val="28"/>
        </w:rPr>
        <w:t xml:space="preserve"> </w:t>
      </w:r>
      <w:r w:rsidRPr="00340612">
        <w:rPr>
          <w:sz w:val="28"/>
          <w:szCs w:val="28"/>
        </w:rPr>
        <w:t xml:space="preserve"> управление</w:t>
      </w:r>
      <w:r w:rsidR="00591DD8">
        <w:rPr>
          <w:sz w:val="28"/>
          <w:szCs w:val="28"/>
        </w:rPr>
        <w:t xml:space="preserve"> </w:t>
      </w:r>
      <w:r w:rsidRPr="00340612">
        <w:rPr>
          <w:sz w:val="28"/>
          <w:szCs w:val="28"/>
        </w:rPr>
        <w:t xml:space="preserve"> риском:</w:t>
      </w:r>
      <w:r w:rsidR="00591DD8">
        <w:rPr>
          <w:sz w:val="28"/>
          <w:szCs w:val="28"/>
        </w:rPr>
        <w:t xml:space="preserve"> </w:t>
      </w:r>
      <w:r w:rsidRPr="00340612">
        <w:rPr>
          <w:sz w:val="28"/>
          <w:szCs w:val="28"/>
        </w:rPr>
        <w:t xml:space="preserve"> </w:t>
      </w:r>
      <w:r w:rsidRPr="00340612">
        <w:rPr>
          <w:b w:val="0"/>
          <w:sz w:val="28"/>
          <w:szCs w:val="28"/>
        </w:rPr>
        <w:t>Процесс,</w:t>
      </w:r>
      <w:r w:rsidR="00591DD8">
        <w:rPr>
          <w:b w:val="0"/>
          <w:sz w:val="28"/>
          <w:szCs w:val="28"/>
        </w:rPr>
        <w:t xml:space="preserve"> </w:t>
      </w:r>
      <w:r w:rsidRPr="00340612">
        <w:rPr>
          <w:b w:val="0"/>
          <w:sz w:val="28"/>
          <w:szCs w:val="28"/>
        </w:rPr>
        <w:t xml:space="preserve"> включающий идентификацию риска, определение вероятности его наступления, анализ и оценку риска, разработку и реализацию мероприятий по управлению риском.</w:t>
      </w:r>
    </w:p>
    <w:p w14:paraId="69444B96" w14:textId="7AE90B37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 xml:space="preserve">.5 </w:t>
      </w:r>
      <w:r w:rsidRPr="00340612">
        <w:rPr>
          <w:sz w:val="28"/>
          <w:szCs w:val="28"/>
        </w:rPr>
        <w:t xml:space="preserve">мероприятие по управлению риском: </w:t>
      </w:r>
      <w:r w:rsidRPr="00340612">
        <w:rPr>
          <w:b w:val="0"/>
          <w:sz w:val="28"/>
          <w:szCs w:val="28"/>
        </w:rPr>
        <w:t>Воздействие на риск для снижения его уровня, устранения или смягчения последствий риска.</w:t>
      </w:r>
    </w:p>
    <w:p w14:paraId="7C1499FF" w14:textId="0B375B9E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340612">
        <w:rPr>
          <w:b w:val="0"/>
          <w:sz w:val="28"/>
          <w:szCs w:val="28"/>
        </w:rPr>
        <w:t xml:space="preserve">.6 </w:t>
      </w:r>
      <w:r w:rsidRPr="00340612">
        <w:rPr>
          <w:sz w:val="28"/>
          <w:szCs w:val="28"/>
        </w:rPr>
        <w:t xml:space="preserve">мониторинг риска: </w:t>
      </w:r>
      <w:r w:rsidRPr="00340612">
        <w:rPr>
          <w:b w:val="0"/>
          <w:sz w:val="28"/>
          <w:szCs w:val="28"/>
        </w:rPr>
        <w:t>Систематический сбор информации о риске, внешних и внутренних факторах, влияющих на уровень риска, а также о мероприятиях по управлению риском.</w:t>
      </w:r>
    </w:p>
    <w:p w14:paraId="3D64CA0B" w14:textId="1D69A5D5" w:rsidR="007614E2" w:rsidRPr="00340612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  <w:r w:rsidRPr="00340612">
        <w:rPr>
          <w:b w:val="0"/>
          <w:sz w:val="28"/>
          <w:szCs w:val="28"/>
        </w:rPr>
        <w:t xml:space="preserve">.7 </w:t>
      </w:r>
      <w:r w:rsidRPr="00340612">
        <w:rPr>
          <w:sz w:val="28"/>
          <w:szCs w:val="28"/>
        </w:rPr>
        <w:t xml:space="preserve">риск-аппетит: </w:t>
      </w:r>
      <w:r w:rsidRPr="00340612">
        <w:rPr>
          <w:b w:val="0"/>
          <w:sz w:val="28"/>
          <w:szCs w:val="28"/>
        </w:rPr>
        <w:t>Совокупный объем риска, который ПАО «НКШ» готова принять в процессе ведения бизнеса с учетом достижения поставленных целей.</w:t>
      </w:r>
    </w:p>
    <w:p w14:paraId="5EA7CBF4" w14:textId="4D2C4DFB" w:rsidR="007614E2" w:rsidRPr="00797E58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97E58">
        <w:rPr>
          <w:b w:val="0"/>
          <w:sz w:val="28"/>
          <w:szCs w:val="28"/>
        </w:rPr>
        <w:t xml:space="preserve">.8 </w:t>
      </w:r>
      <w:r w:rsidRPr="00797E58">
        <w:rPr>
          <w:sz w:val="28"/>
          <w:szCs w:val="28"/>
        </w:rPr>
        <w:t xml:space="preserve">управление непрерывностью деятельности: </w:t>
      </w:r>
      <w:r w:rsidRPr="00797E58">
        <w:rPr>
          <w:b w:val="0"/>
          <w:sz w:val="28"/>
          <w:szCs w:val="28"/>
        </w:rPr>
        <w:t>Функционирование организации с учётом влияния потенциальных угроз. Способность эффективно справляться с угрозами и защищать интересы акционеров и заинтересованных сторон, репутацию, бренд и стоимость ПАО «НКШ».</w:t>
      </w:r>
    </w:p>
    <w:p w14:paraId="6648462D" w14:textId="426A70E2" w:rsidR="007614E2" w:rsidRPr="00797E58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97E58">
        <w:rPr>
          <w:b w:val="0"/>
          <w:sz w:val="28"/>
          <w:szCs w:val="28"/>
        </w:rPr>
        <w:t xml:space="preserve">.9 </w:t>
      </w:r>
      <w:r w:rsidRPr="00797E58">
        <w:rPr>
          <w:sz w:val="28"/>
          <w:szCs w:val="28"/>
        </w:rPr>
        <w:t xml:space="preserve">владелец риска: </w:t>
      </w:r>
      <w:r w:rsidRPr="00797E58">
        <w:rPr>
          <w:b w:val="0"/>
          <w:sz w:val="28"/>
          <w:szCs w:val="28"/>
        </w:rPr>
        <w:t>Руководитель (работник), обладающий полномочиями и ответственный за управление риском. Владелец риска выбирает методы управления риском, отвечает за разработку и реализацию мероприятий по управлению риском.</w:t>
      </w:r>
    </w:p>
    <w:p w14:paraId="7DB913D2" w14:textId="2FE389D9" w:rsidR="007614E2" w:rsidRPr="00797E58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97E58">
        <w:rPr>
          <w:b w:val="0"/>
          <w:sz w:val="28"/>
          <w:szCs w:val="28"/>
        </w:rPr>
        <w:t xml:space="preserve">.10 </w:t>
      </w:r>
      <w:r w:rsidRPr="00797E58">
        <w:rPr>
          <w:sz w:val="28"/>
          <w:szCs w:val="28"/>
        </w:rPr>
        <w:t xml:space="preserve">координатор управления рисками: </w:t>
      </w:r>
      <w:r w:rsidRPr="00797E58">
        <w:rPr>
          <w:b w:val="0"/>
          <w:sz w:val="28"/>
          <w:szCs w:val="28"/>
        </w:rPr>
        <w:t>Служба</w:t>
      </w:r>
      <w:r w:rsidRPr="00797E58">
        <w:rPr>
          <w:sz w:val="28"/>
          <w:szCs w:val="28"/>
        </w:rPr>
        <w:t xml:space="preserve"> </w:t>
      </w:r>
      <w:r w:rsidRPr="00797E58">
        <w:rPr>
          <w:b w:val="0"/>
          <w:sz w:val="28"/>
          <w:szCs w:val="28"/>
        </w:rPr>
        <w:t>(специалист), назначенн</w:t>
      </w:r>
      <w:r w:rsidR="00747685">
        <w:rPr>
          <w:b w:val="0"/>
          <w:sz w:val="28"/>
          <w:szCs w:val="28"/>
        </w:rPr>
        <w:t>ая</w:t>
      </w:r>
      <w:r w:rsidRPr="00797E58">
        <w:rPr>
          <w:b w:val="0"/>
          <w:sz w:val="28"/>
          <w:szCs w:val="28"/>
        </w:rPr>
        <w:t xml:space="preserve"> исполнительным </w:t>
      </w:r>
      <w:r w:rsidR="00A22DA5">
        <w:rPr>
          <w:b w:val="0"/>
          <w:sz w:val="28"/>
          <w:szCs w:val="28"/>
        </w:rPr>
        <w:t>органом</w:t>
      </w:r>
      <w:r w:rsidR="00A22DA5" w:rsidRPr="00797E58">
        <w:rPr>
          <w:b w:val="0"/>
          <w:sz w:val="28"/>
          <w:szCs w:val="28"/>
        </w:rPr>
        <w:t xml:space="preserve"> </w:t>
      </w:r>
      <w:r w:rsidRPr="00797E58">
        <w:rPr>
          <w:b w:val="0"/>
          <w:sz w:val="28"/>
          <w:szCs w:val="28"/>
        </w:rPr>
        <w:t>ПАО «НКШ», осуществляющ</w:t>
      </w:r>
      <w:r w:rsidR="00747685">
        <w:rPr>
          <w:b w:val="0"/>
          <w:sz w:val="28"/>
          <w:szCs w:val="28"/>
        </w:rPr>
        <w:t>ая</w:t>
      </w:r>
      <w:r w:rsidRPr="00797E58">
        <w:rPr>
          <w:b w:val="0"/>
          <w:sz w:val="28"/>
          <w:szCs w:val="28"/>
        </w:rPr>
        <w:t xml:space="preserve"> сбор информации о рисках, мониторинге рисков и мероприятиях по управлению рисками, подготовку отчётов, информирование руководства ПАО «НКШ» об организации и функционировании системы управления рисками, формирует культуру управления рисками.</w:t>
      </w:r>
    </w:p>
    <w:p w14:paraId="403A5993" w14:textId="7822BFC4" w:rsidR="007614E2" w:rsidRPr="00797E58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97E58">
        <w:rPr>
          <w:b w:val="0"/>
          <w:sz w:val="28"/>
          <w:szCs w:val="28"/>
        </w:rPr>
        <w:t xml:space="preserve">.11 </w:t>
      </w:r>
      <w:r w:rsidRPr="00797E58">
        <w:rPr>
          <w:sz w:val="28"/>
          <w:szCs w:val="28"/>
        </w:rPr>
        <w:t xml:space="preserve">эксперт по рискам: </w:t>
      </w:r>
      <w:r w:rsidRPr="00797E58">
        <w:rPr>
          <w:b w:val="0"/>
          <w:sz w:val="28"/>
          <w:szCs w:val="28"/>
        </w:rPr>
        <w:t>Специалист, назначаемый руководителем для: содействия владельцу риска в управлении рисками; сбора, анализа и агрегирования данных на уровне подразделения; мониторинга рисков; взаимодействия с Координатором по управлению рисками; развития культуры управления рисками.</w:t>
      </w:r>
    </w:p>
    <w:p w14:paraId="198B20AA" w14:textId="05D62E20" w:rsidR="007614E2" w:rsidRPr="00797E58" w:rsidRDefault="007614E2" w:rsidP="007614E2">
      <w:pPr>
        <w:pStyle w:val="2"/>
        <w:tabs>
          <w:tab w:val="left" w:pos="11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97E58">
        <w:rPr>
          <w:b w:val="0"/>
          <w:sz w:val="28"/>
          <w:szCs w:val="28"/>
        </w:rPr>
        <w:t>.12 и</w:t>
      </w:r>
      <w:r w:rsidRPr="00797E58">
        <w:rPr>
          <w:sz w:val="28"/>
          <w:szCs w:val="28"/>
        </w:rPr>
        <w:t xml:space="preserve">сполнительный орган ПАО «НКШ»: </w:t>
      </w:r>
      <w:r w:rsidRPr="00797E58">
        <w:rPr>
          <w:b w:val="0"/>
          <w:sz w:val="28"/>
          <w:szCs w:val="28"/>
        </w:rPr>
        <w:t>ООО «Татшина» - Управляющая организация, действующая в соответствии с договором передачи полномочий единоличного исполнительного органа ПАО «НКШ».</w:t>
      </w:r>
    </w:p>
    <w:p w14:paraId="4675F235" w14:textId="77777777" w:rsidR="007614E2" w:rsidRPr="004B32F0" w:rsidRDefault="007614E2" w:rsidP="003A10E8">
      <w:pPr>
        <w:pStyle w:val="2"/>
        <w:tabs>
          <w:tab w:val="left" w:pos="833"/>
          <w:tab w:val="left" w:pos="834"/>
        </w:tabs>
        <w:spacing w:line="276" w:lineRule="auto"/>
        <w:ind w:left="0" w:right="-28" w:firstLine="709"/>
        <w:rPr>
          <w:b w:val="0"/>
          <w:sz w:val="28"/>
          <w:szCs w:val="28"/>
        </w:rPr>
      </w:pPr>
    </w:p>
    <w:p w14:paraId="64D37B4D" w14:textId="6326466C" w:rsidR="003A10E8" w:rsidRPr="004B32F0" w:rsidRDefault="003A10E8" w:rsidP="003A10E8">
      <w:pPr>
        <w:pStyle w:val="2"/>
        <w:tabs>
          <w:tab w:val="left" w:pos="833"/>
          <w:tab w:val="left" w:pos="834"/>
        </w:tabs>
        <w:spacing w:line="276" w:lineRule="auto"/>
        <w:ind w:left="0" w:right="-28" w:firstLine="709"/>
        <w:rPr>
          <w:b w:val="0"/>
          <w:sz w:val="28"/>
          <w:szCs w:val="28"/>
        </w:rPr>
      </w:pPr>
    </w:p>
    <w:p w14:paraId="5D35D271" w14:textId="36064472" w:rsidR="00863A01" w:rsidRPr="00797E58" w:rsidRDefault="000C746C" w:rsidP="003A10E8">
      <w:pPr>
        <w:pStyle w:val="2"/>
        <w:tabs>
          <w:tab w:val="left" w:pos="833"/>
          <w:tab w:val="left" w:pos="834"/>
        </w:tabs>
        <w:spacing w:line="276" w:lineRule="auto"/>
        <w:ind w:left="0" w:firstLine="709"/>
        <w:rPr>
          <w:sz w:val="28"/>
          <w:szCs w:val="28"/>
        </w:rPr>
      </w:pPr>
      <w:r w:rsidRPr="00797E58">
        <w:rPr>
          <w:sz w:val="28"/>
          <w:szCs w:val="28"/>
        </w:rPr>
        <w:t>3</w:t>
      </w:r>
      <w:r w:rsidR="003A10E8" w:rsidRPr="00797E58">
        <w:rPr>
          <w:sz w:val="28"/>
          <w:szCs w:val="28"/>
        </w:rPr>
        <w:t xml:space="preserve"> </w:t>
      </w:r>
      <w:bookmarkEnd w:id="2"/>
      <w:r w:rsidRPr="00797E58">
        <w:rPr>
          <w:sz w:val="28"/>
          <w:szCs w:val="28"/>
        </w:rPr>
        <w:t>Общие положения</w:t>
      </w:r>
    </w:p>
    <w:p w14:paraId="021CE5D1" w14:textId="77777777" w:rsidR="003A10E8" w:rsidRPr="00797E58" w:rsidRDefault="003A10E8" w:rsidP="003A10E8">
      <w:pPr>
        <w:pStyle w:val="2"/>
        <w:tabs>
          <w:tab w:val="left" w:pos="833"/>
          <w:tab w:val="left" w:pos="834"/>
        </w:tabs>
        <w:spacing w:line="276" w:lineRule="auto"/>
        <w:ind w:left="0" w:firstLine="709"/>
        <w:rPr>
          <w:sz w:val="28"/>
          <w:szCs w:val="28"/>
        </w:rPr>
      </w:pPr>
    </w:p>
    <w:p w14:paraId="6EF272BD" w14:textId="5B04349E" w:rsidR="000C746C" w:rsidRPr="00797E58" w:rsidRDefault="000C746C" w:rsidP="000C746C">
      <w:pPr>
        <w:pStyle w:val="2"/>
        <w:tabs>
          <w:tab w:val="left" w:pos="833"/>
          <w:tab w:val="left" w:pos="834"/>
        </w:tabs>
        <w:spacing w:line="276" w:lineRule="auto"/>
        <w:ind w:left="0" w:right="-28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 </w:t>
      </w:r>
      <w:r w:rsidRPr="00797E58">
        <w:rPr>
          <w:b w:val="0"/>
          <w:sz w:val="28"/>
          <w:szCs w:val="28"/>
        </w:rPr>
        <w:t>Управление рисками (риск-менеджмент) - непрерывный и цикличный процесс, являющийся частью управления организацией, направленный на выявление потенциальных событий, влияющих на выполнение целей организации, управление связанными с такими событиями рисками и их контроль. Состоит из следующих элементов: планирование управления рисками, идентификация рисков, качественная и/или количественная оценка рисков и причин их появления с целью определения их влияния на успех, выбор метода воздействия на риск, воздействие на риск (управление риском), мониторинг и контроль рисков и методов управления ими, анализ результатов и корректировка подходов в управлении рисками.</w:t>
      </w:r>
    </w:p>
    <w:p w14:paraId="74D7174F" w14:textId="52042ADE" w:rsidR="00863A01" w:rsidRPr="00A22DA5" w:rsidRDefault="000C746C" w:rsidP="003472DE">
      <w:pPr>
        <w:pStyle w:val="a3"/>
        <w:spacing w:line="276" w:lineRule="auto"/>
        <w:ind w:left="0" w:right="-27" w:firstLine="709"/>
      </w:pPr>
      <w:r>
        <w:t>3.2</w:t>
      </w:r>
      <w:r w:rsidR="003472DE" w:rsidRPr="00A22DA5">
        <w:t xml:space="preserve"> </w:t>
      </w:r>
      <w:r w:rsidR="00FF4C98" w:rsidRPr="00A22DA5">
        <w:t xml:space="preserve">Основная задача Политики управления рисками – сформировать структуру, правила и подходы </w:t>
      </w:r>
      <w:r w:rsidR="00B71B70" w:rsidRPr="00A22DA5">
        <w:t xml:space="preserve">ПАО «НКШ» </w:t>
      </w:r>
      <w:r w:rsidR="00FF4C98" w:rsidRPr="00A22DA5">
        <w:t>к управлению рисками в целях снижения влияния</w:t>
      </w:r>
      <w:r w:rsidR="00FF4C98" w:rsidRPr="00A22DA5">
        <w:rPr>
          <w:spacing w:val="-37"/>
        </w:rPr>
        <w:t xml:space="preserve"> </w:t>
      </w:r>
      <w:r w:rsidR="00FF4C98" w:rsidRPr="00A22DA5">
        <w:t>рисков на ведение бизнеса, уменьшения вероятности реализации рисков, развития культуры управления рисками в масштабах</w:t>
      </w:r>
      <w:r w:rsidR="00FF4C98" w:rsidRPr="00A22DA5">
        <w:rPr>
          <w:spacing w:val="-1"/>
        </w:rPr>
        <w:t xml:space="preserve"> </w:t>
      </w:r>
      <w:r w:rsidR="00B71B70" w:rsidRPr="00A22DA5">
        <w:rPr>
          <w:spacing w:val="-1"/>
        </w:rPr>
        <w:t>ПАО «НКШ»</w:t>
      </w:r>
      <w:r w:rsidR="00FF4C98" w:rsidRPr="00A22DA5">
        <w:t>.</w:t>
      </w:r>
    </w:p>
    <w:p w14:paraId="7AA61EDE" w14:textId="7C4DC0ED" w:rsidR="00863A01" w:rsidRDefault="000C746C" w:rsidP="003472DE">
      <w:pPr>
        <w:pStyle w:val="a3"/>
        <w:spacing w:line="276" w:lineRule="auto"/>
        <w:ind w:left="0" w:right="-27" w:firstLine="709"/>
      </w:pPr>
      <w:r>
        <w:lastRenderedPageBreak/>
        <w:t>3.3</w:t>
      </w:r>
      <w:r w:rsidR="003472DE" w:rsidRPr="00A22DA5">
        <w:t xml:space="preserve"> </w:t>
      </w:r>
      <w:r w:rsidR="00FF4C98" w:rsidRPr="00A22DA5">
        <w:t xml:space="preserve">Все подразделения и работники </w:t>
      </w:r>
      <w:r w:rsidR="00B71B70" w:rsidRPr="00A22DA5">
        <w:t>ПАО «НКШ»</w:t>
      </w:r>
      <w:r w:rsidR="00FF4C98" w:rsidRPr="00A22DA5">
        <w:t xml:space="preserve"> должны быть нацелены на выявление рисков, оказывающих влияние на их работу, регулярно оценивать и</w:t>
      </w:r>
      <w:r w:rsidR="00FF4C98" w:rsidRPr="00A22DA5">
        <w:rPr>
          <w:spacing w:val="-51"/>
        </w:rPr>
        <w:t xml:space="preserve"> </w:t>
      </w:r>
      <w:r w:rsidR="00FF4C98" w:rsidRPr="00A22DA5">
        <w:t>ранжировать риски</w:t>
      </w:r>
      <w:r w:rsidR="00FF4C98" w:rsidRPr="00A22DA5">
        <w:rPr>
          <w:spacing w:val="-20"/>
        </w:rPr>
        <w:t xml:space="preserve"> </w:t>
      </w:r>
      <w:r w:rsidR="00FF4C98" w:rsidRPr="00A22DA5">
        <w:t>по</w:t>
      </w:r>
      <w:r w:rsidR="00FF4C98" w:rsidRPr="00A22DA5">
        <w:rPr>
          <w:spacing w:val="-19"/>
        </w:rPr>
        <w:t xml:space="preserve"> </w:t>
      </w:r>
      <w:r w:rsidR="00FF4C98" w:rsidRPr="00A22DA5">
        <w:t>значимости,</w:t>
      </w:r>
      <w:r w:rsidR="00FF4C98" w:rsidRPr="00A22DA5">
        <w:rPr>
          <w:spacing w:val="-18"/>
        </w:rPr>
        <w:t xml:space="preserve"> </w:t>
      </w:r>
      <w:r w:rsidR="00FF4C98" w:rsidRPr="00A22DA5">
        <w:t>управлять</w:t>
      </w:r>
      <w:r w:rsidR="00FF4C98" w:rsidRPr="00A22DA5">
        <w:rPr>
          <w:spacing w:val="-19"/>
        </w:rPr>
        <w:t xml:space="preserve"> </w:t>
      </w:r>
      <w:r w:rsidR="00FF4C98" w:rsidRPr="00A22DA5">
        <w:t>рисками</w:t>
      </w:r>
      <w:r w:rsidR="00FF4C98" w:rsidRPr="00A22DA5">
        <w:rPr>
          <w:spacing w:val="-19"/>
        </w:rPr>
        <w:t xml:space="preserve"> </w:t>
      </w:r>
      <w:r w:rsidR="00FF4C98" w:rsidRPr="00A22DA5">
        <w:t>для</w:t>
      </w:r>
      <w:r w:rsidR="00FF4C98" w:rsidRPr="00A22DA5">
        <w:rPr>
          <w:spacing w:val="-17"/>
        </w:rPr>
        <w:t xml:space="preserve"> </w:t>
      </w:r>
      <w:r w:rsidR="00FF4C98" w:rsidRPr="00A22DA5">
        <w:t>минимизации</w:t>
      </w:r>
      <w:r w:rsidR="00FF4C98" w:rsidRPr="00A22DA5">
        <w:rPr>
          <w:spacing w:val="-17"/>
        </w:rPr>
        <w:t xml:space="preserve"> </w:t>
      </w:r>
      <w:r w:rsidR="00FF4C98" w:rsidRPr="00A22DA5">
        <w:t>их</w:t>
      </w:r>
      <w:r w:rsidR="00FF4C98" w:rsidRPr="00A22DA5">
        <w:rPr>
          <w:spacing w:val="-19"/>
        </w:rPr>
        <w:t xml:space="preserve"> </w:t>
      </w:r>
      <w:r w:rsidR="00FF4C98" w:rsidRPr="00A22DA5">
        <w:t>воздействия</w:t>
      </w:r>
      <w:r w:rsidR="00FF4C98" w:rsidRPr="00A22DA5">
        <w:rPr>
          <w:spacing w:val="-20"/>
        </w:rPr>
        <w:t xml:space="preserve"> </w:t>
      </w:r>
      <w:r w:rsidR="00FF4C98" w:rsidRPr="00A22DA5">
        <w:t>на</w:t>
      </w:r>
      <w:r w:rsidR="00FF4C98" w:rsidRPr="00A22DA5">
        <w:rPr>
          <w:spacing w:val="-18"/>
        </w:rPr>
        <w:t xml:space="preserve"> </w:t>
      </w:r>
      <w:r w:rsidR="00FF4C98" w:rsidRPr="00A22DA5">
        <w:t>ведение бизнеса, особенно в части наиболее критичных и существенных</w:t>
      </w:r>
      <w:r w:rsidR="00FF4C98" w:rsidRPr="00A22DA5">
        <w:rPr>
          <w:spacing w:val="-6"/>
        </w:rPr>
        <w:t xml:space="preserve"> </w:t>
      </w:r>
      <w:r w:rsidR="00FF4C98" w:rsidRPr="00A22DA5">
        <w:t>рисков.</w:t>
      </w:r>
    </w:p>
    <w:p w14:paraId="4B2F1FFE" w14:textId="4700A29B" w:rsidR="00EA241D" w:rsidRPr="00797E58" w:rsidRDefault="00EA241D" w:rsidP="00EA241D">
      <w:pPr>
        <w:pStyle w:val="a3"/>
        <w:spacing w:line="276" w:lineRule="auto"/>
        <w:ind w:left="0" w:right="-28" w:firstLine="709"/>
      </w:pPr>
      <w:r>
        <w:t>3</w:t>
      </w:r>
      <w:r w:rsidRPr="00797E58">
        <w:t>.</w:t>
      </w:r>
      <w:r>
        <w:t>4</w:t>
      </w:r>
      <w:r w:rsidRPr="00797E58">
        <w:t xml:space="preserve"> Управление рисками – это непрерывный, систематический процесс, интегрированный в стратегическое и операционное управление ПАО «НКШ» на всех уровнях (Рисунок </w:t>
      </w:r>
      <w:r>
        <w:t>1</w:t>
      </w:r>
      <w:r w:rsidRPr="00797E58">
        <w:t>).</w:t>
      </w:r>
    </w:p>
    <w:p w14:paraId="7E3A02B0" w14:textId="77777777" w:rsidR="00EA241D" w:rsidRDefault="00EA241D" w:rsidP="00EA241D">
      <w:pPr>
        <w:pStyle w:val="a3"/>
        <w:spacing w:before="117"/>
        <w:ind w:left="113" w:right="364" w:firstLine="738"/>
      </w:pPr>
      <w:r>
        <w:object w:dxaOrig="8055" w:dyaOrig="4935" w14:anchorId="7A272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47.5pt" o:ole="">
            <v:imagedata r:id="rId8" o:title=""/>
          </v:shape>
          <o:OLEObject Type="Embed" ProgID="Visio.Drawing.15" ShapeID="_x0000_i1025" DrawAspect="Content" ObjectID="_1760962206" r:id="rId9"/>
        </w:object>
      </w:r>
    </w:p>
    <w:p w14:paraId="12860936" w14:textId="11CE397B" w:rsidR="00EA241D" w:rsidRDefault="00EA241D" w:rsidP="00EA241D">
      <w:pPr>
        <w:pStyle w:val="a3"/>
        <w:spacing w:before="117"/>
        <w:ind w:left="113" w:right="364" w:firstLine="738"/>
        <w:jc w:val="center"/>
      </w:pPr>
      <w:r>
        <w:rPr>
          <w:spacing w:val="26"/>
          <w:sz w:val="22"/>
          <w:szCs w:val="22"/>
          <w:lang w:bidi="ar-SA"/>
        </w:rPr>
        <w:t>Рисунок</w:t>
      </w:r>
      <w:r w:rsidRPr="00D303C0">
        <w:rPr>
          <w:spacing w:val="26"/>
          <w:sz w:val="22"/>
          <w:szCs w:val="22"/>
          <w:lang w:bidi="ar-SA"/>
        </w:rPr>
        <w:t xml:space="preserve"> </w:t>
      </w:r>
      <w:r>
        <w:rPr>
          <w:spacing w:val="26"/>
          <w:sz w:val="22"/>
          <w:szCs w:val="22"/>
          <w:lang w:bidi="ar-SA"/>
        </w:rPr>
        <w:t>1</w:t>
      </w:r>
    </w:p>
    <w:p w14:paraId="266A1F67" w14:textId="77777777" w:rsidR="003472DE" w:rsidRPr="004B32F0" w:rsidRDefault="003472DE" w:rsidP="003472DE">
      <w:pPr>
        <w:pStyle w:val="2"/>
        <w:tabs>
          <w:tab w:val="left" w:pos="1134"/>
        </w:tabs>
        <w:ind w:left="0" w:firstLine="709"/>
        <w:rPr>
          <w:b w:val="0"/>
          <w:sz w:val="28"/>
          <w:szCs w:val="28"/>
        </w:rPr>
      </w:pPr>
    </w:p>
    <w:p w14:paraId="6105E7F2" w14:textId="77777777" w:rsidR="004D72C6" w:rsidRPr="004B32F0" w:rsidRDefault="004D72C6" w:rsidP="00372D6F">
      <w:pPr>
        <w:pStyle w:val="a3"/>
        <w:ind w:left="113" w:firstLine="709"/>
      </w:pPr>
      <w:bookmarkStart w:id="3" w:name="_TOC_250010"/>
      <w:bookmarkEnd w:id="3"/>
    </w:p>
    <w:p w14:paraId="65943EA2" w14:textId="6A83CCA3" w:rsidR="00863A01" w:rsidRPr="00340612" w:rsidRDefault="004B32F0" w:rsidP="004D72C6">
      <w:pPr>
        <w:pStyle w:val="2"/>
        <w:spacing w:line="276" w:lineRule="auto"/>
        <w:ind w:left="0" w:right="-28" w:firstLine="709"/>
        <w:rPr>
          <w:sz w:val="28"/>
          <w:szCs w:val="28"/>
        </w:rPr>
      </w:pPr>
      <w:bookmarkStart w:id="4" w:name="_TOC_250009"/>
      <w:r>
        <w:rPr>
          <w:sz w:val="28"/>
          <w:szCs w:val="28"/>
        </w:rPr>
        <w:t>4</w:t>
      </w:r>
      <w:r w:rsidR="004D72C6" w:rsidRPr="00340612">
        <w:rPr>
          <w:sz w:val="28"/>
          <w:szCs w:val="28"/>
        </w:rPr>
        <w:t xml:space="preserve"> Общие принципы</w:t>
      </w:r>
      <w:bookmarkEnd w:id="4"/>
    </w:p>
    <w:p w14:paraId="687AD0DB" w14:textId="77777777" w:rsidR="004D72C6" w:rsidRPr="00340612" w:rsidRDefault="004D72C6" w:rsidP="004D72C6">
      <w:pPr>
        <w:pStyle w:val="2"/>
        <w:spacing w:line="276" w:lineRule="auto"/>
        <w:ind w:left="0" w:right="-28" w:firstLine="709"/>
        <w:rPr>
          <w:sz w:val="28"/>
          <w:szCs w:val="28"/>
        </w:rPr>
      </w:pPr>
    </w:p>
    <w:p w14:paraId="0333CB7C" w14:textId="4F8C8810" w:rsidR="00863A01" w:rsidRPr="00340612" w:rsidRDefault="004B32F0" w:rsidP="004D72C6">
      <w:pPr>
        <w:pStyle w:val="a3"/>
        <w:spacing w:line="276" w:lineRule="auto"/>
        <w:ind w:left="0" w:right="-28" w:firstLine="709"/>
      </w:pPr>
      <w:r>
        <w:t>4</w:t>
      </w:r>
      <w:r w:rsidR="004D72C6" w:rsidRPr="00340612">
        <w:t xml:space="preserve">.1 </w:t>
      </w:r>
      <w:r w:rsidR="00FF4C98" w:rsidRPr="00340612">
        <w:t>Управление</w:t>
      </w:r>
      <w:r w:rsidR="00FF4C98" w:rsidRPr="00340612">
        <w:rPr>
          <w:spacing w:val="-11"/>
        </w:rPr>
        <w:t xml:space="preserve"> </w:t>
      </w:r>
      <w:r w:rsidR="00FF4C98" w:rsidRPr="00340612">
        <w:t>рисками</w:t>
      </w:r>
      <w:r w:rsidR="00FF4C98" w:rsidRPr="00340612">
        <w:rPr>
          <w:spacing w:val="-10"/>
        </w:rPr>
        <w:t xml:space="preserve"> </w:t>
      </w:r>
      <w:r w:rsidR="00FF4C98" w:rsidRPr="00340612">
        <w:t>–</w:t>
      </w:r>
      <w:r w:rsidR="00FF4C98" w:rsidRPr="00340612">
        <w:rPr>
          <w:spacing w:val="-10"/>
        </w:rPr>
        <w:t xml:space="preserve"> </w:t>
      </w:r>
      <w:r w:rsidR="00FF4C98" w:rsidRPr="00340612">
        <w:t>это</w:t>
      </w:r>
      <w:r w:rsidR="00FF4C98" w:rsidRPr="00340612">
        <w:rPr>
          <w:spacing w:val="-9"/>
        </w:rPr>
        <w:t xml:space="preserve"> </w:t>
      </w:r>
      <w:r w:rsidR="00FF4C98" w:rsidRPr="00340612">
        <w:t>культура,</w:t>
      </w:r>
      <w:r w:rsidR="00FF4C98" w:rsidRPr="00340612">
        <w:rPr>
          <w:spacing w:val="-11"/>
        </w:rPr>
        <w:t xml:space="preserve"> </w:t>
      </w:r>
      <w:r w:rsidR="00FF4C98" w:rsidRPr="00340612">
        <w:t>аналитика,</w:t>
      </w:r>
      <w:r w:rsidR="00FF4C98" w:rsidRPr="00340612">
        <w:rPr>
          <w:spacing w:val="-10"/>
        </w:rPr>
        <w:t xml:space="preserve"> </w:t>
      </w:r>
      <w:r w:rsidR="00FF4C98" w:rsidRPr="00340612">
        <w:t>компетенции</w:t>
      </w:r>
      <w:r w:rsidR="00FF4C98" w:rsidRPr="00340612">
        <w:rPr>
          <w:spacing w:val="-10"/>
        </w:rPr>
        <w:t xml:space="preserve"> </w:t>
      </w:r>
      <w:r w:rsidR="00FF4C98" w:rsidRPr="00340612">
        <w:t>и</w:t>
      </w:r>
      <w:r w:rsidR="00FF4C98" w:rsidRPr="00340612">
        <w:rPr>
          <w:spacing w:val="-11"/>
        </w:rPr>
        <w:t xml:space="preserve"> </w:t>
      </w:r>
      <w:r w:rsidR="00FF4C98" w:rsidRPr="00340612">
        <w:t>практики,</w:t>
      </w:r>
      <w:r w:rsidR="00FF4C98" w:rsidRPr="00340612">
        <w:rPr>
          <w:spacing w:val="-10"/>
        </w:rPr>
        <w:t xml:space="preserve"> </w:t>
      </w:r>
      <w:r w:rsidR="00FF4C98" w:rsidRPr="00340612">
        <w:t>инте</w:t>
      </w:r>
      <w:r w:rsidR="00BA7A9F" w:rsidRPr="00340612">
        <w:t xml:space="preserve">грированные </w:t>
      </w:r>
      <w:r w:rsidR="00FF4C98" w:rsidRPr="00340612">
        <w:t>в</w:t>
      </w:r>
      <w:r w:rsidR="00FF4C98" w:rsidRPr="00340612">
        <w:rPr>
          <w:spacing w:val="-19"/>
        </w:rPr>
        <w:t xml:space="preserve"> </w:t>
      </w:r>
      <w:r w:rsidR="00FF4C98" w:rsidRPr="00340612">
        <w:t>процессы</w:t>
      </w:r>
      <w:r w:rsidR="00FF4C98" w:rsidRPr="00340612">
        <w:rPr>
          <w:spacing w:val="-20"/>
        </w:rPr>
        <w:t xml:space="preserve"> </w:t>
      </w:r>
      <w:r w:rsidR="00FF4C98" w:rsidRPr="00340612">
        <w:t>принятия</w:t>
      </w:r>
      <w:r w:rsidR="00FF4C98" w:rsidRPr="00340612">
        <w:rPr>
          <w:spacing w:val="-18"/>
        </w:rPr>
        <w:t xml:space="preserve"> </w:t>
      </w:r>
      <w:r w:rsidR="00FF4C98" w:rsidRPr="00340612">
        <w:t>всех</w:t>
      </w:r>
      <w:r w:rsidR="00FF4C98" w:rsidRPr="00340612">
        <w:rPr>
          <w:spacing w:val="-19"/>
        </w:rPr>
        <w:t xml:space="preserve"> </w:t>
      </w:r>
      <w:r w:rsidR="00FF4C98" w:rsidRPr="00340612">
        <w:t>бизнес</w:t>
      </w:r>
      <w:r w:rsidR="00FF4C98" w:rsidRPr="00340612">
        <w:rPr>
          <w:spacing w:val="-20"/>
        </w:rPr>
        <w:t xml:space="preserve"> </w:t>
      </w:r>
      <w:r w:rsidR="005F50B7" w:rsidRPr="00340612">
        <w:t>решений</w:t>
      </w:r>
      <w:r w:rsidR="006338F7" w:rsidRPr="00340612">
        <w:t>, в разработку Стратегии развития</w:t>
      </w:r>
      <w:r w:rsidR="005F50B7" w:rsidRPr="00340612">
        <w:t xml:space="preserve"> ПАО «НКШ»</w:t>
      </w:r>
      <w:r w:rsidR="006338F7" w:rsidRPr="00340612">
        <w:t xml:space="preserve"> и её реализацию</w:t>
      </w:r>
      <w:r w:rsidR="00FF4C98" w:rsidRPr="00340612">
        <w:t xml:space="preserve">, в текущий операционный бизнес подразделений </w:t>
      </w:r>
      <w:r w:rsidR="005F50B7" w:rsidRPr="00340612">
        <w:t>ПАО «НКШ», ООО «</w:t>
      </w:r>
      <w:r w:rsidR="00E001D6" w:rsidRPr="00340612">
        <w:t>Татшина</w:t>
      </w:r>
      <w:r w:rsidR="005F50B7" w:rsidRPr="00340612">
        <w:t>»</w:t>
      </w:r>
      <w:r w:rsidR="006338F7" w:rsidRPr="00340612">
        <w:t xml:space="preserve">, взаимодействующих подразделений предприятий KAMA TYRES </w:t>
      </w:r>
      <w:r w:rsidR="00FF4C98" w:rsidRPr="00340612">
        <w:t>и корпоративное</w:t>
      </w:r>
      <w:r w:rsidR="00FF4C98" w:rsidRPr="00340612">
        <w:rPr>
          <w:spacing w:val="-9"/>
        </w:rPr>
        <w:t xml:space="preserve"> </w:t>
      </w:r>
      <w:r w:rsidR="00FF4C98" w:rsidRPr="00340612">
        <w:t>управление</w:t>
      </w:r>
      <w:r w:rsidR="005F50B7" w:rsidRPr="00340612">
        <w:t xml:space="preserve"> ПАО «НКШ»</w:t>
      </w:r>
      <w:r w:rsidR="00FF4C98" w:rsidRPr="00340612">
        <w:t>.</w:t>
      </w:r>
      <w:r w:rsidR="00FF4C98" w:rsidRPr="00340612">
        <w:rPr>
          <w:spacing w:val="-7"/>
        </w:rPr>
        <w:t xml:space="preserve"> </w:t>
      </w:r>
      <w:r w:rsidR="00FF4C98" w:rsidRPr="00340612">
        <w:t>Управление</w:t>
      </w:r>
      <w:r w:rsidR="00FF4C98" w:rsidRPr="00340612">
        <w:rPr>
          <w:spacing w:val="-8"/>
        </w:rPr>
        <w:t xml:space="preserve"> </w:t>
      </w:r>
      <w:r w:rsidR="00FF4C98" w:rsidRPr="00340612">
        <w:t>рисками</w:t>
      </w:r>
      <w:r w:rsidR="00FF4C98" w:rsidRPr="00340612">
        <w:rPr>
          <w:spacing w:val="-8"/>
        </w:rPr>
        <w:t xml:space="preserve"> </w:t>
      </w:r>
      <w:r w:rsidR="00FF4C98" w:rsidRPr="00340612">
        <w:t>подразумевает</w:t>
      </w:r>
      <w:r w:rsidR="00FF4C98" w:rsidRPr="00340612">
        <w:rPr>
          <w:spacing w:val="-7"/>
        </w:rPr>
        <w:t xml:space="preserve"> </w:t>
      </w:r>
      <w:r w:rsidR="00FF4C98" w:rsidRPr="00340612">
        <w:t>всесторонний</w:t>
      </w:r>
      <w:r w:rsidR="00FF4C98" w:rsidRPr="00340612">
        <w:rPr>
          <w:spacing w:val="-9"/>
        </w:rPr>
        <w:t xml:space="preserve"> </w:t>
      </w:r>
      <w:r w:rsidR="00FF4C98" w:rsidRPr="00340612">
        <w:t>анализ</w:t>
      </w:r>
      <w:r w:rsidR="00FF4C98" w:rsidRPr="00340612">
        <w:rPr>
          <w:spacing w:val="-6"/>
        </w:rPr>
        <w:t xml:space="preserve"> </w:t>
      </w:r>
      <w:r w:rsidR="00FF4C98" w:rsidRPr="00340612">
        <w:t>угроз</w:t>
      </w:r>
      <w:r w:rsidR="00FF4C98" w:rsidRPr="00340612">
        <w:rPr>
          <w:spacing w:val="-9"/>
        </w:rPr>
        <w:t xml:space="preserve"> </w:t>
      </w:r>
      <w:r w:rsidR="00FF4C98" w:rsidRPr="00340612">
        <w:t>и возможностей для достижения бизнес целей и выработку оптимальных управленческих</w:t>
      </w:r>
      <w:r w:rsidR="00FF4C98" w:rsidRPr="00340612">
        <w:rPr>
          <w:spacing w:val="-10"/>
        </w:rPr>
        <w:t xml:space="preserve"> </w:t>
      </w:r>
      <w:r w:rsidR="00FF4C98" w:rsidRPr="00340612">
        <w:t>решений.</w:t>
      </w:r>
      <w:r w:rsidR="00FF4C98" w:rsidRPr="00340612">
        <w:rPr>
          <w:spacing w:val="-9"/>
        </w:rPr>
        <w:t xml:space="preserve"> </w:t>
      </w:r>
      <w:r w:rsidR="00FF4C98" w:rsidRPr="00340612">
        <w:t>Без</w:t>
      </w:r>
      <w:r w:rsidR="00FF4C98" w:rsidRPr="00340612">
        <w:rPr>
          <w:spacing w:val="-9"/>
        </w:rPr>
        <w:t xml:space="preserve"> </w:t>
      </w:r>
      <w:r w:rsidR="00FF4C98" w:rsidRPr="00340612">
        <w:t>грамотного</w:t>
      </w:r>
      <w:r w:rsidR="00FF4C98" w:rsidRPr="00340612">
        <w:rPr>
          <w:spacing w:val="-9"/>
        </w:rPr>
        <w:t xml:space="preserve"> </w:t>
      </w:r>
      <w:r w:rsidR="00FF4C98" w:rsidRPr="00340612">
        <w:t>управления</w:t>
      </w:r>
      <w:r w:rsidR="00FF4C98" w:rsidRPr="00340612">
        <w:rPr>
          <w:spacing w:val="-9"/>
        </w:rPr>
        <w:t xml:space="preserve"> </w:t>
      </w:r>
      <w:r w:rsidR="00FF4C98" w:rsidRPr="00340612">
        <w:t>рисками</w:t>
      </w:r>
      <w:r w:rsidR="00FF4C98" w:rsidRPr="00340612">
        <w:rPr>
          <w:spacing w:val="-9"/>
        </w:rPr>
        <w:t xml:space="preserve"> </w:t>
      </w:r>
      <w:r w:rsidR="00FF4C98" w:rsidRPr="00340612">
        <w:t>трудно</w:t>
      </w:r>
      <w:r w:rsidR="00FF4C98" w:rsidRPr="00340612">
        <w:rPr>
          <w:spacing w:val="-10"/>
        </w:rPr>
        <w:t xml:space="preserve"> </w:t>
      </w:r>
      <w:r w:rsidR="00FF4C98" w:rsidRPr="00340612">
        <w:t>рассчитывать</w:t>
      </w:r>
      <w:r w:rsidR="00FF4C98" w:rsidRPr="00340612">
        <w:rPr>
          <w:spacing w:val="-9"/>
        </w:rPr>
        <w:t xml:space="preserve"> </w:t>
      </w:r>
      <w:r w:rsidR="00FF4C98" w:rsidRPr="00340612">
        <w:t>на</w:t>
      </w:r>
      <w:r w:rsidR="00FF4C98" w:rsidRPr="00340612">
        <w:rPr>
          <w:spacing w:val="-9"/>
        </w:rPr>
        <w:t xml:space="preserve"> </w:t>
      </w:r>
      <w:r w:rsidR="00FF4C98" w:rsidRPr="00340612">
        <w:t xml:space="preserve">достижение стратегических и операционных целей </w:t>
      </w:r>
      <w:r w:rsidR="003C6793" w:rsidRPr="00340612">
        <w:t>ПАО «НКШ»</w:t>
      </w:r>
      <w:r w:rsidR="00FF4C98" w:rsidRPr="00340612">
        <w:t>, соблюдение требований законодательства</w:t>
      </w:r>
      <w:r w:rsidR="00FF4C98" w:rsidRPr="00340612">
        <w:rPr>
          <w:spacing w:val="-14"/>
        </w:rPr>
        <w:t xml:space="preserve"> </w:t>
      </w:r>
      <w:r w:rsidR="00FF4C98" w:rsidRPr="00340612">
        <w:t>и</w:t>
      </w:r>
      <w:r w:rsidR="00FF4C98" w:rsidRPr="00340612">
        <w:rPr>
          <w:spacing w:val="-11"/>
        </w:rPr>
        <w:t xml:space="preserve"> </w:t>
      </w:r>
      <w:r w:rsidR="00FF4C98" w:rsidRPr="00340612">
        <w:t>регуляторных</w:t>
      </w:r>
      <w:r w:rsidR="00FF4C98" w:rsidRPr="00340612">
        <w:rPr>
          <w:spacing w:val="-12"/>
        </w:rPr>
        <w:t xml:space="preserve"> </w:t>
      </w:r>
      <w:r w:rsidR="00FF4C98" w:rsidRPr="00340612">
        <w:t>норм,</w:t>
      </w:r>
      <w:r w:rsidR="00FF4C98" w:rsidRPr="00340612">
        <w:rPr>
          <w:spacing w:val="-12"/>
        </w:rPr>
        <w:t xml:space="preserve"> </w:t>
      </w:r>
      <w:r w:rsidR="00FF4C98" w:rsidRPr="00340612">
        <w:t>обеспечение</w:t>
      </w:r>
      <w:r w:rsidR="00FF4C98" w:rsidRPr="00340612">
        <w:rPr>
          <w:spacing w:val="-11"/>
        </w:rPr>
        <w:t xml:space="preserve"> </w:t>
      </w:r>
      <w:r w:rsidR="00FF4C98" w:rsidRPr="00340612">
        <w:t>эффективности,</w:t>
      </w:r>
      <w:r w:rsidR="00FF4C98" w:rsidRPr="00340612">
        <w:rPr>
          <w:spacing w:val="-13"/>
        </w:rPr>
        <w:t xml:space="preserve"> </w:t>
      </w:r>
      <w:r w:rsidR="00FF4C98" w:rsidRPr="00340612">
        <w:t>безопасности</w:t>
      </w:r>
      <w:r w:rsidR="00FF4C98" w:rsidRPr="00340612">
        <w:rPr>
          <w:spacing w:val="-11"/>
        </w:rPr>
        <w:t xml:space="preserve"> </w:t>
      </w:r>
      <w:r w:rsidR="00FF4C98" w:rsidRPr="00340612">
        <w:t>и</w:t>
      </w:r>
      <w:r w:rsidR="00FF4C98" w:rsidRPr="00340612">
        <w:rPr>
          <w:spacing w:val="-12"/>
        </w:rPr>
        <w:t xml:space="preserve"> </w:t>
      </w:r>
      <w:r w:rsidR="00FF4C98" w:rsidRPr="00340612">
        <w:t>экологичности производства, стабильного качества</w:t>
      </w:r>
      <w:r w:rsidR="00FF4C98" w:rsidRPr="00340612">
        <w:rPr>
          <w:spacing w:val="-2"/>
        </w:rPr>
        <w:t xml:space="preserve"> </w:t>
      </w:r>
      <w:r w:rsidR="00FF4C98" w:rsidRPr="00340612">
        <w:t>продукции.</w:t>
      </w:r>
    </w:p>
    <w:p w14:paraId="75120679" w14:textId="378C63B6" w:rsidR="00863A01" w:rsidRPr="00340612" w:rsidRDefault="004B32F0" w:rsidP="004D72C6">
      <w:pPr>
        <w:pStyle w:val="a3"/>
        <w:spacing w:line="276" w:lineRule="auto"/>
        <w:ind w:left="0" w:right="-28" w:firstLine="709"/>
      </w:pPr>
      <w:r>
        <w:lastRenderedPageBreak/>
        <w:t>4</w:t>
      </w:r>
      <w:r w:rsidR="00FC0C73" w:rsidRPr="00340612">
        <w:t>.</w:t>
      </w:r>
      <w:r w:rsidR="00364F69">
        <w:t>2</w:t>
      </w:r>
      <w:r w:rsidR="00FC0C73" w:rsidRPr="00340612">
        <w:t xml:space="preserve"> </w:t>
      </w:r>
      <w:r w:rsidR="00FF4C98" w:rsidRPr="00340612">
        <w:t xml:space="preserve">Все подразделения </w:t>
      </w:r>
      <w:r w:rsidR="00BA7A9F" w:rsidRPr="00340612">
        <w:t>ПАО «НКШ»</w:t>
      </w:r>
      <w:r w:rsidR="00FF4C98" w:rsidRPr="00340612">
        <w:t xml:space="preserve"> </w:t>
      </w:r>
      <w:r w:rsidR="006338F7" w:rsidRPr="00340612">
        <w:t xml:space="preserve">и взаимосвязанные предприятия </w:t>
      </w:r>
      <w:r w:rsidR="006338F7" w:rsidRPr="00340612">
        <w:rPr>
          <w:lang w:val="en-US"/>
        </w:rPr>
        <w:t>KAMA</w:t>
      </w:r>
      <w:r w:rsidR="006338F7" w:rsidRPr="00340612">
        <w:t xml:space="preserve"> </w:t>
      </w:r>
      <w:r w:rsidR="006338F7" w:rsidRPr="00340612">
        <w:rPr>
          <w:lang w:val="en-US"/>
        </w:rPr>
        <w:t>TYRES</w:t>
      </w:r>
      <w:r w:rsidR="006338F7" w:rsidRPr="00340612">
        <w:t xml:space="preserve"> </w:t>
      </w:r>
      <w:r w:rsidR="00FF4C98" w:rsidRPr="00340612">
        <w:t xml:space="preserve">обязаны включить в свои </w:t>
      </w:r>
      <w:r w:rsidR="00511666">
        <w:t xml:space="preserve">локальные нормативные акты </w:t>
      </w:r>
      <w:r w:rsidR="00511666">
        <w:rPr>
          <w:lang w:val="en-US"/>
        </w:rPr>
        <w:t>KAMA</w:t>
      </w:r>
      <w:r w:rsidR="00511666" w:rsidRPr="00340612">
        <w:t xml:space="preserve"> </w:t>
      </w:r>
      <w:r w:rsidR="00511666">
        <w:rPr>
          <w:lang w:val="en-US"/>
        </w:rPr>
        <w:t>TYRES</w:t>
      </w:r>
      <w:r w:rsidR="00FF4C98" w:rsidRPr="00340612">
        <w:t xml:space="preserve"> и внутренние документы положения по управлению рисками, а там, где это применимо, методы идентификации, количественного измерения и снижения рисков с</w:t>
      </w:r>
      <w:r w:rsidR="00FF4C98" w:rsidRPr="00340612">
        <w:rPr>
          <w:spacing w:val="-7"/>
        </w:rPr>
        <w:t xml:space="preserve"> </w:t>
      </w:r>
      <w:r w:rsidR="00FF4C98" w:rsidRPr="00340612">
        <w:t>учетом</w:t>
      </w:r>
      <w:r w:rsidR="00FF4C98" w:rsidRPr="00340612">
        <w:rPr>
          <w:spacing w:val="-5"/>
        </w:rPr>
        <w:t xml:space="preserve"> </w:t>
      </w:r>
      <w:r w:rsidR="00FF4C98" w:rsidRPr="00340612">
        <w:t>рационального</w:t>
      </w:r>
      <w:r w:rsidR="00FF4C98" w:rsidRPr="00340612">
        <w:rPr>
          <w:spacing w:val="-6"/>
        </w:rPr>
        <w:t xml:space="preserve"> </w:t>
      </w:r>
      <w:r w:rsidR="00FF4C98" w:rsidRPr="00340612">
        <w:t>баланса</w:t>
      </w:r>
      <w:r w:rsidR="00FF4C98" w:rsidRPr="00340612">
        <w:rPr>
          <w:spacing w:val="-6"/>
        </w:rPr>
        <w:t xml:space="preserve"> </w:t>
      </w:r>
      <w:r w:rsidR="00FF4C98" w:rsidRPr="00340612">
        <w:t>затрат</w:t>
      </w:r>
      <w:r w:rsidR="00FF4C98" w:rsidRPr="00340612">
        <w:rPr>
          <w:spacing w:val="-6"/>
        </w:rPr>
        <w:t xml:space="preserve"> </w:t>
      </w:r>
      <w:r w:rsidR="00FF4C98" w:rsidRPr="00340612">
        <w:t>на</w:t>
      </w:r>
      <w:r w:rsidR="00FF4C98" w:rsidRPr="00340612">
        <w:rPr>
          <w:spacing w:val="-7"/>
        </w:rPr>
        <w:t xml:space="preserve"> </w:t>
      </w:r>
      <w:r w:rsidR="00FF4C98" w:rsidRPr="00340612">
        <w:t>снижение,</w:t>
      </w:r>
      <w:r w:rsidR="00FF4C98" w:rsidRPr="00340612">
        <w:rPr>
          <w:spacing w:val="-6"/>
        </w:rPr>
        <w:t xml:space="preserve"> </w:t>
      </w:r>
      <w:r w:rsidR="00FF4C98" w:rsidRPr="00340612">
        <w:t>преодоление</w:t>
      </w:r>
      <w:r w:rsidR="00FF4C98" w:rsidRPr="00340612">
        <w:rPr>
          <w:spacing w:val="-4"/>
        </w:rPr>
        <w:t xml:space="preserve"> </w:t>
      </w:r>
      <w:r w:rsidR="00FF4C98" w:rsidRPr="00340612">
        <w:t>и</w:t>
      </w:r>
      <w:r w:rsidR="00FF4C98" w:rsidRPr="00340612">
        <w:rPr>
          <w:spacing w:val="-6"/>
        </w:rPr>
        <w:t xml:space="preserve"> </w:t>
      </w:r>
      <w:r w:rsidR="00FF4C98" w:rsidRPr="00340612">
        <w:t>предупреждение рисков и их возможных</w:t>
      </w:r>
      <w:r w:rsidR="00FF4C98" w:rsidRPr="00340612">
        <w:rPr>
          <w:spacing w:val="-1"/>
        </w:rPr>
        <w:t xml:space="preserve"> </w:t>
      </w:r>
      <w:r w:rsidR="00FF4C98" w:rsidRPr="00340612">
        <w:t>последствий.</w:t>
      </w:r>
    </w:p>
    <w:p w14:paraId="43AAAFB2" w14:textId="780EBDA9" w:rsidR="00E307E5" w:rsidRPr="00340612" w:rsidRDefault="004B32F0" w:rsidP="004D72C6">
      <w:pPr>
        <w:pStyle w:val="a3"/>
        <w:spacing w:line="276" w:lineRule="auto"/>
        <w:ind w:left="0" w:right="-28" w:firstLine="709"/>
      </w:pPr>
      <w:r>
        <w:t>4</w:t>
      </w:r>
      <w:r w:rsidR="00FC0C73" w:rsidRPr="00340612">
        <w:t>.</w:t>
      </w:r>
      <w:r w:rsidR="00364F69">
        <w:t>3</w:t>
      </w:r>
      <w:r w:rsidR="00FC0C73" w:rsidRPr="00340612">
        <w:t xml:space="preserve"> </w:t>
      </w:r>
      <w:r w:rsidR="00FF4C98" w:rsidRPr="00340612">
        <w:t xml:space="preserve">В целях формирования культуры управления рисками </w:t>
      </w:r>
      <w:r w:rsidR="00BA7A9F" w:rsidRPr="00340612">
        <w:t>ПАО «НКШ»</w:t>
      </w:r>
      <w:r w:rsidR="00FF4C98" w:rsidRPr="00340612">
        <w:t xml:space="preserve"> накапливает знания о рисках, анализирует реализовавшиеся и предупрежденные риски и распространяет эти знания среди работников и руководства </w:t>
      </w:r>
      <w:r w:rsidR="003C6793" w:rsidRPr="00340612">
        <w:t>ПАО «НКШ»</w:t>
      </w:r>
      <w:r w:rsidR="00D303C0" w:rsidRPr="00340612">
        <w:t xml:space="preserve"> (</w:t>
      </w:r>
      <w:r w:rsidR="00747685">
        <w:t>Р</w:t>
      </w:r>
      <w:r w:rsidR="00D303C0" w:rsidRPr="00340612">
        <w:t xml:space="preserve">исунок </w:t>
      </w:r>
      <w:r w:rsidR="00EA241D">
        <w:t>2</w:t>
      </w:r>
      <w:r w:rsidR="00D303C0" w:rsidRPr="00340612">
        <w:t>)</w:t>
      </w:r>
      <w:r w:rsidR="00FF4C98" w:rsidRPr="00340612">
        <w:t>.</w:t>
      </w:r>
    </w:p>
    <w:p w14:paraId="5C332E19" w14:textId="760247E8" w:rsidR="00863A01" w:rsidRDefault="00420659">
      <w:pPr>
        <w:pStyle w:val="a3"/>
        <w:jc w:val="left"/>
        <w:rPr>
          <w:sz w:val="3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1CB16A6" wp14:editId="2205243D">
                <wp:simplePos x="0" y="0"/>
                <wp:positionH relativeFrom="column">
                  <wp:posOffset>1433170</wp:posOffset>
                </wp:positionH>
                <wp:positionV relativeFrom="paragraph">
                  <wp:posOffset>96596</wp:posOffset>
                </wp:positionV>
                <wp:extent cx="4333875" cy="2961861"/>
                <wp:effectExtent l="0" t="0" r="9525" b="0"/>
                <wp:wrapNone/>
                <wp:docPr id="60" name="Равнобедренный тре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961861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61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0" o:spid="_x0000_s1026" type="#_x0000_t5" style="position:absolute;margin-left:112.85pt;margin-top:7.6pt;width:341.25pt;height:233.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" fillcolor="#00b0f0" stroked="f" strokeweight="2pt"/>
            </w:pict>
          </mc:Fallback>
        </mc:AlternateContent>
      </w:r>
    </w:p>
    <w:p w14:paraId="327C6EC4" w14:textId="77777777" w:rsidR="00EA11EF" w:rsidRDefault="00B15392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2257C" wp14:editId="3C3CE26C">
                <wp:simplePos x="0" y="0"/>
                <wp:positionH relativeFrom="column">
                  <wp:posOffset>1639570</wp:posOffset>
                </wp:positionH>
                <wp:positionV relativeFrom="paragraph">
                  <wp:posOffset>138430</wp:posOffset>
                </wp:positionV>
                <wp:extent cx="4028247" cy="295275"/>
                <wp:effectExtent l="0" t="0" r="10795" b="28575"/>
                <wp:wrapNone/>
                <wp:docPr id="61" name="Скругленный 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5EEDD" w14:textId="77777777" w:rsidR="004D2D06" w:rsidRDefault="004D2D06" w:rsidP="002931F7">
                            <w:pPr>
                              <w:ind w:left="0" w:right="48" w:firstLine="0"/>
                              <w:jc w:val="center"/>
                            </w:pPr>
                            <w:r>
                              <w:t>Совет директоров ПАО «НКШ»</w:t>
                            </w:r>
                          </w:p>
                          <w:p w14:paraId="3FC97A0A" w14:textId="77777777" w:rsidR="004D2D06" w:rsidRDefault="004D2D06" w:rsidP="00420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2257C" id="Скругленный прямоугольник 61" o:spid="_x0000_s1026" style="position:absolute;left:0;text-align:left;margin-left:129.1pt;margin-top:10.9pt;width:317.2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" fillcolor="white [3201]" strokecolor="black [3213]" strokeweight=".25pt">
                <v:textbox>
                  <w:txbxContent>
                    <w:p w14:paraId="73A5EEDD" w14:textId="77777777" w:rsidR="004D2D06" w:rsidRDefault="004D2D06" w:rsidP="002931F7">
                      <w:pPr>
                        <w:ind w:left="0" w:right="48" w:firstLine="0"/>
                        <w:jc w:val="center"/>
                      </w:pPr>
                      <w:r>
                        <w:t>Совет директоров ПАО «НКШ»</w:t>
                      </w:r>
                    </w:p>
                    <w:p w14:paraId="3FC97A0A" w14:textId="77777777" w:rsidR="004D2D06" w:rsidRDefault="004D2D06" w:rsidP="004206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B22E71" w14:textId="7C3B75A8" w:rsidR="00EA11EF" w:rsidRDefault="00EA11EF">
      <w:pPr>
        <w:pStyle w:val="a3"/>
        <w:jc w:val="left"/>
        <w:rPr>
          <w:sz w:val="30"/>
        </w:rPr>
      </w:pPr>
    </w:p>
    <w:p w14:paraId="50AC8BB4" w14:textId="5A304B5E" w:rsidR="00EA11EF" w:rsidRDefault="00FC0C73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F60A7F" wp14:editId="06C718BD">
                <wp:simplePos x="0" y="0"/>
                <wp:positionH relativeFrom="column">
                  <wp:posOffset>1639570</wp:posOffset>
                </wp:positionH>
                <wp:positionV relativeFrom="paragraph">
                  <wp:posOffset>125095</wp:posOffset>
                </wp:positionV>
                <wp:extent cx="4028247" cy="295275"/>
                <wp:effectExtent l="0" t="0" r="1079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947AE6" w14:textId="77777777" w:rsidR="004D2D06" w:rsidRDefault="004D2D06" w:rsidP="005F50B7">
                            <w:pPr>
                              <w:ind w:left="0" w:right="49" w:firstLine="0"/>
                              <w:jc w:val="center"/>
                            </w:pPr>
                            <w:r>
                              <w:t>Генеральный директор ООО «Татшина», его заместители</w:t>
                            </w:r>
                          </w:p>
                          <w:p w14:paraId="563BA57E" w14:textId="77777777" w:rsidR="004D2D06" w:rsidRDefault="004D2D06" w:rsidP="00420659">
                            <w:pPr>
                              <w:jc w:val="center"/>
                            </w:pPr>
                          </w:p>
                          <w:p w14:paraId="4948A7BE" w14:textId="77777777" w:rsidR="004D2D06" w:rsidRDefault="004D2D06" w:rsidP="00420659">
                            <w:pPr>
                              <w:jc w:val="center"/>
                            </w:pPr>
                            <w:r>
                              <w:t xml:space="preserve">Совет директоров ПАО «НКШ»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60A7F" id="Скругленный прямоугольник 32" o:spid="_x0000_s1027" style="position:absolute;left:0;text-align:left;margin-left:129.1pt;margin-top:9.85pt;width:317.2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" fillcolor="window" strokecolor="windowText" strokeweight=".25pt">
                <v:textbox>
                  <w:txbxContent>
                    <w:p w14:paraId="37947AE6" w14:textId="77777777" w:rsidR="004D2D06" w:rsidRDefault="004D2D06" w:rsidP="005F50B7">
                      <w:pPr>
                        <w:ind w:left="0" w:right="49" w:firstLine="0"/>
                        <w:jc w:val="center"/>
                      </w:pPr>
                      <w:r>
                        <w:t>Генеральный директор ООО «Татшина», его заместители</w:t>
                      </w:r>
                    </w:p>
                    <w:p w14:paraId="563BA57E" w14:textId="77777777" w:rsidR="004D2D06" w:rsidRDefault="004D2D06" w:rsidP="00420659">
                      <w:pPr>
                        <w:jc w:val="center"/>
                      </w:pPr>
                    </w:p>
                    <w:p w14:paraId="4948A7BE" w14:textId="77777777" w:rsidR="004D2D06" w:rsidRDefault="004D2D06" w:rsidP="00420659">
                      <w:pPr>
                        <w:jc w:val="center"/>
                      </w:pPr>
                      <w:r>
                        <w:t xml:space="preserve">Совет директоров ПАО «НКШ»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784C64" w14:textId="7F0013F8" w:rsidR="00EA11EF" w:rsidRDefault="00EA11EF">
      <w:pPr>
        <w:pStyle w:val="a3"/>
        <w:jc w:val="left"/>
        <w:rPr>
          <w:sz w:val="30"/>
        </w:rPr>
      </w:pPr>
    </w:p>
    <w:p w14:paraId="50173D31" w14:textId="754CB1BE" w:rsidR="00EA11EF" w:rsidRDefault="00FC0C73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FE4E7B" wp14:editId="1F0CB36C">
                <wp:simplePos x="0" y="0"/>
                <wp:positionH relativeFrom="column">
                  <wp:posOffset>1639570</wp:posOffset>
                </wp:positionH>
                <wp:positionV relativeFrom="paragraph">
                  <wp:posOffset>132080</wp:posOffset>
                </wp:positionV>
                <wp:extent cx="4028247" cy="295275"/>
                <wp:effectExtent l="0" t="0" r="10795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61A40" w14:textId="382C41FB" w:rsidR="004D2D06" w:rsidRDefault="004D2D06" w:rsidP="002931F7">
                            <w:pPr>
                              <w:ind w:left="0" w:right="49" w:firstLine="0"/>
                              <w:jc w:val="center"/>
                            </w:pPr>
                            <w:r>
                              <w:t>Координатор управления рисками</w:t>
                            </w:r>
                            <w:r w:rsidR="0050103F">
                              <w:t xml:space="preserve"> ПАО «НКШ»</w:t>
                            </w:r>
                          </w:p>
                          <w:p w14:paraId="5679E57C" w14:textId="77777777" w:rsidR="004D2D06" w:rsidRDefault="004D2D06" w:rsidP="00420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E4E7B" id="Скругленный прямоугольник 33" o:spid="_x0000_s1028" style="position:absolute;left:0;text-align:left;margin-left:129.1pt;margin-top:10.4pt;width:317.2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" fillcolor="window" strokecolor="windowText" strokeweight=".25pt">
                <v:textbox>
                  <w:txbxContent>
                    <w:p w14:paraId="61961A40" w14:textId="382C41FB" w:rsidR="004D2D06" w:rsidRDefault="004D2D06" w:rsidP="002931F7">
                      <w:pPr>
                        <w:ind w:left="0" w:right="49" w:firstLine="0"/>
                        <w:jc w:val="center"/>
                      </w:pPr>
                      <w:r>
                        <w:t>Координатор управления рисками</w:t>
                      </w:r>
                      <w:r w:rsidR="0050103F">
                        <w:t xml:space="preserve"> ПАО «НКШ»</w:t>
                      </w:r>
                    </w:p>
                    <w:p w14:paraId="5679E57C" w14:textId="77777777" w:rsidR="004D2D06" w:rsidRDefault="004D2D06" w:rsidP="004206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9368BA" w14:textId="7C2AB7A6" w:rsidR="00EA11EF" w:rsidRDefault="00EA11EF">
      <w:pPr>
        <w:pStyle w:val="a3"/>
        <w:jc w:val="left"/>
        <w:rPr>
          <w:sz w:val="30"/>
        </w:rPr>
      </w:pPr>
    </w:p>
    <w:p w14:paraId="00257EF1" w14:textId="013538CB" w:rsidR="00EA11EF" w:rsidRDefault="00FC0C73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44DC55" wp14:editId="454C08E1">
                <wp:simplePos x="0" y="0"/>
                <wp:positionH relativeFrom="column">
                  <wp:posOffset>1639570</wp:posOffset>
                </wp:positionH>
                <wp:positionV relativeFrom="paragraph">
                  <wp:posOffset>151765</wp:posOffset>
                </wp:positionV>
                <wp:extent cx="4028247" cy="295275"/>
                <wp:effectExtent l="0" t="0" r="10795" b="28575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26116F" w14:textId="088756A7" w:rsidR="004D2D06" w:rsidRDefault="004D2D06" w:rsidP="002931F7">
                            <w:pPr>
                              <w:ind w:left="0" w:right="49" w:firstLine="0"/>
                              <w:jc w:val="center"/>
                            </w:pPr>
                            <w:r>
                              <w:t>Структурные подразделения ПАО «НКШ»</w:t>
                            </w:r>
                          </w:p>
                          <w:p w14:paraId="6977A989" w14:textId="77777777" w:rsidR="004D2D06" w:rsidRDefault="004D2D06" w:rsidP="004206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4DC55" id="Скругленный прямоугольник 34" o:spid="_x0000_s1029" style="position:absolute;left:0;text-align:left;margin-left:129.1pt;margin-top:11.95pt;width:317.2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" fillcolor="window" strokecolor="windowText" strokeweight=".25pt">
                <v:textbox>
                  <w:txbxContent>
                    <w:p w14:paraId="6226116F" w14:textId="088756A7" w:rsidR="004D2D06" w:rsidRDefault="004D2D06" w:rsidP="002931F7">
                      <w:pPr>
                        <w:ind w:left="0" w:right="49" w:firstLine="0"/>
                        <w:jc w:val="center"/>
                      </w:pPr>
                      <w:r>
                        <w:t>Структурные подразделения ПАО «НКШ»</w:t>
                      </w:r>
                    </w:p>
                    <w:p w14:paraId="6977A989" w14:textId="77777777" w:rsidR="004D2D06" w:rsidRDefault="004D2D06" w:rsidP="004206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9838F16" w14:textId="78BCE1F4" w:rsidR="00EA11EF" w:rsidRDefault="00EA11EF">
      <w:pPr>
        <w:pStyle w:val="a3"/>
        <w:jc w:val="left"/>
        <w:rPr>
          <w:sz w:val="30"/>
        </w:rPr>
      </w:pPr>
    </w:p>
    <w:p w14:paraId="071506EE" w14:textId="4FBEFF70" w:rsidR="00EA11EF" w:rsidRDefault="00FC0C73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BE414A" wp14:editId="10FD86FE">
                <wp:simplePos x="0" y="0"/>
                <wp:positionH relativeFrom="column">
                  <wp:posOffset>1639570</wp:posOffset>
                </wp:positionH>
                <wp:positionV relativeFrom="paragraph">
                  <wp:posOffset>160020</wp:posOffset>
                </wp:positionV>
                <wp:extent cx="4028247" cy="295275"/>
                <wp:effectExtent l="0" t="0" r="10795" b="28575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2724E" w14:textId="77777777" w:rsidR="004D2D06" w:rsidRDefault="004D2D06" w:rsidP="002931F7">
                            <w:pPr>
                              <w:tabs>
                                <w:tab w:val="left" w:pos="0"/>
                              </w:tabs>
                              <w:ind w:left="0" w:right="49" w:firstLine="0"/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t>Объект, актив или процесс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E414A" id="Скругленный прямоугольник 35" o:spid="_x0000_s1030" style="position:absolute;left:0;text-align:left;margin-left:129.1pt;margin-top:12.6pt;width:317.2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" fillcolor="window" strokecolor="windowText" strokeweight=".25pt">
                <v:textbox>
                  <w:txbxContent>
                    <w:p w14:paraId="2C62724E" w14:textId="77777777" w:rsidR="004D2D06" w:rsidRDefault="004D2D06" w:rsidP="002931F7">
                      <w:pPr>
                        <w:tabs>
                          <w:tab w:val="left" w:pos="0"/>
                        </w:tabs>
                        <w:ind w:left="0" w:right="49" w:firstLine="0"/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t>Объект, актив или процесс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B78258" w14:textId="20253DC2" w:rsidR="00EA11EF" w:rsidRDefault="00EA11EF">
      <w:pPr>
        <w:pStyle w:val="a3"/>
        <w:jc w:val="left"/>
        <w:rPr>
          <w:sz w:val="30"/>
        </w:rPr>
      </w:pPr>
    </w:p>
    <w:p w14:paraId="3710586A" w14:textId="77777777" w:rsidR="00EA11EF" w:rsidRDefault="0028217F">
      <w:pPr>
        <w:pStyle w:val="a3"/>
        <w:jc w:val="left"/>
        <w:rPr>
          <w:sz w:val="30"/>
        </w:rPr>
      </w:pPr>
      <w:r>
        <w:rPr>
          <w:noProof/>
          <w:sz w:val="30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2F5705" wp14:editId="69307D49">
                <wp:simplePos x="0" y="0"/>
                <wp:positionH relativeFrom="column">
                  <wp:posOffset>1639570</wp:posOffset>
                </wp:positionH>
                <wp:positionV relativeFrom="paragraph">
                  <wp:posOffset>186055</wp:posOffset>
                </wp:positionV>
                <wp:extent cx="4028247" cy="295275"/>
                <wp:effectExtent l="0" t="0" r="10795" b="28575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8247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7984D5" w14:textId="77777777" w:rsidR="004D2D06" w:rsidRDefault="004D2D06" w:rsidP="002931F7">
                            <w:pPr>
                              <w:ind w:left="0" w:firstLine="0"/>
                              <w:jc w:val="center"/>
                            </w:pPr>
                            <w:r>
                              <w:t>Отдельный риск</w:t>
                            </w:r>
                          </w:p>
                          <w:p w14:paraId="6FE9B76B" w14:textId="77777777" w:rsidR="004D2D06" w:rsidRDefault="004D2D06" w:rsidP="00282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F5705" id="Скругленный прямоугольник 39" o:spid="_x0000_s1031" style="position:absolute;left:0;text-align:left;margin-left:129.1pt;margin-top:14.65pt;width:317.2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" fillcolor="window" strokecolor="windowText" strokeweight=".25pt">
                <v:textbox>
                  <w:txbxContent>
                    <w:p w14:paraId="2B7984D5" w14:textId="77777777" w:rsidR="004D2D06" w:rsidRDefault="004D2D06" w:rsidP="002931F7">
                      <w:pPr>
                        <w:ind w:left="0" w:firstLine="0"/>
                        <w:jc w:val="center"/>
                      </w:pPr>
                      <w:r>
                        <w:t>Отдельный риск</w:t>
                      </w:r>
                    </w:p>
                    <w:p w14:paraId="6FE9B76B" w14:textId="77777777" w:rsidR="004D2D06" w:rsidRDefault="004D2D06" w:rsidP="002821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91CAA4F" w14:textId="77777777" w:rsidR="00EA11EF" w:rsidRDefault="00EA11EF">
      <w:pPr>
        <w:pStyle w:val="a3"/>
        <w:jc w:val="left"/>
        <w:rPr>
          <w:sz w:val="30"/>
        </w:rPr>
      </w:pPr>
    </w:p>
    <w:p w14:paraId="2BBE5D56" w14:textId="77777777" w:rsidR="00E307E5" w:rsidRDefault="00E307E5">
      <w:pPr>
        <w:pStyle w:val="a3"/>
        <w:jc w:val="left"/>
        <w:rPr>
          <w:sz w:val="30"/>
        </w:rPr>
      </w:pPr>
    </w:p>
    <w:p w14:paraId="0C852D39" w14:textId="77777777" w:rsidR="004B32F0" w:rsidRDefault="004B32F0" w:rsidP="00340612">
      <w:pPr>
        <w:pStyle w:val="a3"/>
        <w:ind w:left="8931" w:hanging="6810"/>
        <w:jc w:val="center"/>
        <w:rPr>
          <w:spacing w:val="26"/>
          <w:sz w:val="22"/>
          <w:szCs w:val="22"/>
          <w:lang w:bidi="ar-SA"/>
        </w:rPr>
      </w:pPr>
    </w:p>
    <w:p w14:paraId="02DDE0C2" w14:textId="5EAB9A67" w:rsidR="00747685" w:rsidRDefault="00747685" w:rsidP="004B32F0">
      <w:pPr>
        <w:pStyle w:val="a3"/>
        <w:ind w:left="9356" w:right="-27" w:hanging="8222"/>
        <w:jc w:val="center"/>
        <w:rPr>
          <w:sz w:val="30"/>
        </w:rPr>
      </w:pPr>
      <w:r>
        <w:rPr>
          <w:spacing w:val="26"/>
          <w:sz w:val="22"/>
          <w:szCs w:val="22"/>
          <w:lang w:bidi="ar-SA"/>
        </w:rPr>
        <w:t>Рисунок</w:t>
      </w:r>
      <w:r w:rsidRPr="00D303C0">
        <w:rPr>
          <w:spacing w:val="26"/>
          <w:sz w:val="22"/>
          <w:szCs w:val="22"/>
          <w:lang w:bidi="ar-SA"/>
        </w:rPr>
        <w:t xml:space="preserve"> </w:t>
      </w:r>
      <w:r w:rsidR="00EA241D">
        <w:rPr>
          <w:spacing w:val="26"/>
          <w:sz w:val="22"/>
          <w:szCs w:val="22"/>
          <w:lang w:bidi="ar-SA"/>
        </w:rPr>
        <w:t>2</w:t>
      </w:r>
    </w:p>
    <w:p w14:paraId="410F6E67" w14:textId="77777777" w:rsidR="00E307E5" w:rsidRPr="00FC0C73" w:rsidRDefault="00E307E5" w:rsidP="00FC0C73">
      <w:pPr>
        <w:pStyle w:val="a3"/>
        <w:spacing w:line="276" w:lineRule="auto"/>
        <w:ind w:right="-27"/>
        <w:jc w:val="left"/>
        <w:rPr>
          <w:sz w:val="24"/>
          <w:szCs w:val="24"/>
        </w:rPr>
      </w:pPr>
    </w:p>
    <w:p w14:paraId="6C65A673" w14:textId="77777777" w:rsidR="00511666" w:rsidRPr="00FC0C73" w:rsidRDefault="00511666" w:rsidP="00FC0C73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4"/>
          <w:szCs w:val="24"/>
        </w:rPr>
      </w:pPr>
      <w:bookmarkStart w:id="5" w:name="_TOC_250008"/>
    </w:p>
    <w:p w14:paraId="080B4E2C" w14:textId="0D6DAF87" w:rsidR="00863A01" w:rsidRPr="00797E58" w:rsidRDefault="004B32F0" w:rsidP="00FC0C73">
      <w:pPr>
        <w:pStyle w:val="2"/>
        <w:spacing w:line="276" w:lineRule="auto"/>
        <w:ind w:left="0" w:right="-27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FC0C73"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У</w:t>
      </w:r>
      <w:r w:rsidR="00FC0C73" w:rsidRPr="00797E58">
        <w:rPr>
          <w:sz w:val="28"/>
          <w:szCs w:val="28"/>
        </w:rPr>
        <w:t>правление стратегическими рисками</w:t>
      </w:r>
      <w:bookmarkEnd w:id="5"/>
    </w:p>
    <w:p w14:paraId="35D4E147" w14:textId="77777777" w:rsidR="00FC0C73" w:rsidRPr="00A22DA5" w:rsidRDefault="00FC0C73" w:rsidP="00FC0C73">
      <w:pPr>
        <w:pStyle w:val="2"/>
        <w:spacing w:line="276" w:lineRule="auto"/>
        <w:ind w:left="0" w:right="-27" w:firstLine="709"/>
        <w:rPr>
          <w:sz w:val="28"/>
          <w:szCs w:val="28"/>
        </w:rPr>
      </w:pPr>
    </w:p>
    <w:p w14:paraId="34C29EEA" w14:textId="2A458358" w:rsidR="00863A01" w:rsidRPr="004B32F0" w:rsidRDefault="004B32F0" w:rsidP="00FC0C73">
      <w:pPr>
        <w:pStyle w:val="a3"/>
        <w:spacing w:line="276" w:lineRule="auto"/>
        <w:ind w:left="0" w:right="-27" w:firstLine="709"/>
      </w:pPr>
      <w:r>
        <w:t>5</w:t>
      </w:r>
      <w:r w:rsidR="00FC0C73" w:rsidRPr="00A22DA5">
        <w:t xml:space="preserve">.1 </w:t>
      </w:r>
      <w:r w:rsidR="00FF4C98" w:rsidRPr="00A22DA5">
        <w:t>В процессе разработки и актуализации своей Стратегии и в целях повышения эффективности</w:t>
      </w:r>
      <w:r w:rsidR="00FF4C98" w:rsidRPr="00A22DA5">
        <w:rPr>
          <w:spacing w:val="-15"/>
        </w:rPr>
        <w:t xml:space="preserve"> </w:t>
      </w:r>
      <w:r w:rsidR="00FF4C98" w:rsidRPr="00A22DA5">
        <w:t>операционной</w:t>
      </w:r>
      <w:r w:rsidR="00FF4C98" w:rsidRPr="00A22DA5">
        <w:rPr>
          <w:spacing w:val="-13"/>
        </w:rPr>
        <w:t xml:space="preserve"> </w:t>
      </w:r>
      <w:r w:rsidR="00FF4C98" w:rsidRPr="00A22DA5">
        <w:t>деятельности</w:t>
      </w:r>
      <w:r w:rsidR="00FF4C98" w:rsidRPr="00A22DA5">
        <w:rPr>
          <w:spacing w:val="-14"/>
        </w:rPr>
        <w:t xml:space="preserve"> </w:t>
      </w:r>
      <w:r w:rsidR="003C6793" w:rsidRPr="00A22DA5">
        <w:rPr>
          <w:spacing w:val="-14"/>
        </w:rPr>
        <w:t>ПАО «НКШ»</w:t>
      </w:r>
      <w:r w:rsidR="00FF4C98" w:rsidRPr="00A22DA5">
        <w:rPr>
          <w:spacing w:val="-14"/>
        </w:rPr>
        <w:t xml:space="preserve"> </w:t>
      </w:r>
      <w:r w:rsidR="00FF4C98" w:rsidRPr="00A22DA5">
        <w:t>анализирует</w:t>
      </w:r>
      <w:r w:rsidR="00FF4C98" w:rsidRPr="00A22DA5">
        <w:rPr>
          <w:spacing w:val="-13"/>
        </w:rPr>
        <w:t xml:space="preserve"> </w:t>
      </w:r>
      <w:r w:rsidR="00FF4C98" w:rsidRPr="00A22DA5">
        <w:t>и</w:t>
      </w:r>
      <w:r w:rsidR="00FF4C98" w:rsidRPr="00A22DA5">
        <w:rPr>
          <w:spacing w:val="-14"/>
        </w:rPr>
        <w:t xml:space="preserve"> </w:t>
      </w:r>
      <w:r w:rsidR="00FF4C98" w:rsidRPr="00A22DA5">
        <w:t>оценивает</w:t>
      </w:r>
      <w:r w:rsidR="00FF4C98" w:rsidRPr="00A22DA5">
        <w:rPr>
          <w:spacing w:val="-13"/>
        </w:rPr>
        <w:t xml:space="preserve"> </w:t>
      </w:r>
      <w:r w:rsidR="00FF4C98" w:rsidRPr="00A22DA5">
        <w:t>стратегические</w:t>
      </w:r>
      <w:r w:rsidR="00FF4C98" w:rsidRPr="00A22DA5">
        <w:rPr>
          <w:spacing w:val="-10"/>
        </w:rPr>
        <w:t xml:space="preserve"> </w:t>
      </w:r>
      <w:r w:rsidR="00FF4C98" w:rsidRPr="00A22DA5">
        <w:t>риски.</w:t>
      </w:r>
      <w:r w:rsidR="00FF4C98" w:rsidRPr="00A22DA5">
        <w:rPr>
          <w:spacing w:val="-9"/>
        </w:rPr>
        <w:t xml:space="preserve"> </w:t>
      </w:r>
      <w:r w:rsidR="00FF4C98" w:rsidRPr="00A22DA5">
        <w:t>В</w:t>
      </w:r>
      <w:r w:rsidR="00FF4C98" w:rsidRPr="00A22DA5">
        <w:rPr>
          <w:spacing w:val="-9"/>
        </w:rPr>
        <w:t xml:space="preserve"> </w:t>
      </w:r>
      <w:r w:rsidR="00FF4C98" w:rsidRPr="00A22DA5">
        <w:t>частности,</w:t>
      </w:r>
      <w:r w:rsidR="00FF4C98" w:rsidRPr="00A22DA5">
        <w:rPr>
          <w:spacing w:val="-9"/>
        </w:rPr>
        <w:t xml:space="preserve"> </w:t>
      </w:r>
      <w:r w:rsidR="00FF4C98" w:rsidRPr="00A22DA5">
        <w:t>прогнозируются</w:t>
      </w:r>
      <w:r w:rsidR="00FF4C98" w:rsidRPr="004B32F0">
        <w:rPr>
          <w:spacing w:val="-8"/>
        </w:rPr>
        <w:t xml:space="preserve"> </w:t>
      </w:r>
      <w:r w:rsidR="00FF4C98" w:rsidRPr="004B32F0">
        <w:t>и</w:t>
      </w:r>
      <w:r w:rsidR="00FF4C98" w:rsidRPr="004B32F0">
        <w:rPr>
          <w:spacing w:val="-9"/>
        </w:rPr>
        <w:t xml:space="preserve"> </w:t>
      </w:r>
      <w:r w:rsidR="00FF4C98" w:rsidRPr="004B32F0">
        <w:t>учитываются</w:t>
      </w:r>
      <w:r w:rsidR="00FF4C98" w:rsidRPr="004B32F0">
        <w:rPr>
          <w:spacing w:val="-7"/>
        </w:rPr>
        <w:t xml:space="preserve"> </w:t>
      </w:r>
      <w:r w:rsidR="00FF4C98" w:rsidRPr="004B32F0">
        <w:t>макроэкономические и</w:t>
      </w:r>
      <w:r w:rsidR="00FF4C98" w:rsidRPr="004B32F0">
        <w:rPr>
          <w:spacing w:val="-13"/>
        </w:rPr>
        <w:t xml:space="preserve"> </w:t>
      </w:r>
      <w:r w:rsidR="00FF4C98" w:rsidRPr="004B32F0">
        <w:t>отраслевые</w:t>
      </w:r>
      <w:r w:rsidR="00FF4C98" w:rsidRPr="004B32F0">
        <w:rPr>
          <w:spacing w:val="-14"/>
        </w:rPr>
        <w:t xml:space="preserve"> </w:t>
      </w:r>
      <w:r w:rsidR="00FF4C98" w:rsidRPr="004B32F0">
        <w:t>тренды,</w:t>
      </w:r>
      <w:r w:rsidR="00FF4C98" w:rsidRPr="004B32F0">
        <w:rPr>
          <w:spacing w:val="-14"/>
        </w:rPr>
        <w:t xml:space="preserve"> </w:t>
      </w:r>
      <w:r w:rsidR="00FF4C98" w:rsidRPr="004B32F0">
        <w:t>включая</w:t>
      </w:r>
      <w:r w:rsidR="00FF4C98" w:rsidRPr="004B32F0">
        <w:rPr>
          <w:spacing w:val="-13"/>
        </w:rPr>
        <w:t xml:space="preserve"> </w:t>
      </w:r>
      <w:r w:rsidR="00FF4C98" w:rsidRPr="004B32F0">
        <w:t>динамику</w:t>
      </w:r>
      <w:r w:rsidR="00FF4C98" w:rsidRPr="004B32F0">
        <w:rPr>
          <w:spacing w:val="-13"/>
        </w:rPr>
        <w:t xml:space="preserve"> </w:t>
      </w:r>
      <w:r w:rsidR="00FF4C98" w:rsidRPr="004B32F0">
        <w:t>и</w:t>
      </w:r>
      <w:r w:rsidR="00FF4C98" w:rsidRPr="004B32F0">
        <w:rPr>
          <w:spacing w:val="-13"/>
        </w:rPr>
        <w:t xml:space="preserve"> </w:t>
      </w:r>
      <w:r w:rsidR="00FF4C98" w:rsidRPr="004B32F0">
        <w:t>качество</w:t>
      </w:r>
      <w:r w:rsidR="00FF4C98" w:rsidRPr="004B32F0">
        <w:rPr>
          <w:spacing w:val="-13"/>
        </w:rPr>
        <w:t xml:space="preserve"> </w:t>
      </w:r>
      <w:r w:rsidR="00FF4C98" w:rsidRPr="004B32F0">
        <w:t>экономического</w:t>
      </w:r>
      <w:r w:rsidR="00FF4C98" w:rsidRPr="004B32F0">
        <w:rPr>
          <w:spacing w:val="-12"/>
        </w:rPr>
        <w:t xml:space="preserve"> </w:t>
      </w:r>
      <w:r w:rsidR="00FF4C98" w:rsidRPr="004B32F0">
        <w:t>роста,</w:t>
      </w:r>
      <w:r w:rsidR="00FF4C98" w:rsidRPr="004B32F0">
        <w:rPr>
          <w:spacing w:val="-13"/>
        </w:rPr>
        <w:t xml:space="preserve"> </w:t>
      </w:r>
      <w:r w:rsidR="006338F7" w:rsidRPr="004B32F0">
        <w:rPr>
          <w:spacing w:val="-13"/>
        </w:rPr>
        <w:t xml:space="preserve">определяющие энергопотребление и </w:t>
      </w:r>
      <w:r w:rsidR="00FF4C98" w:rsidRPr="004B32F0">
        <w:t xml:space="preserve">тенденции спроса на </w:t>
      </w:r>
      <w:r w:rsidR="003C6793" w:rsidRPr="004B32F0">
        <w:t>шинную продукцию</w:t>
      </w:r>
      <w:r w:rsidR="00FF4C98" w:rsidRPr="004B32F0">
        <w:t>, долгосрочные рыночные тренды, базовые факторы, лежащие в основе динамики спроса, пред</w:t>
      </w:r>
      <w:r w:rsidR="000F2E6F" w:rsidRPr="004B32F0">
        <w:t>ложений</w:t>
      </w:r>
      <w:r w:rsidR="003C6793" w:rsidRPr="004B32F0">
        <w:t xml:space="preserve"> </w:t>
      </w:r>
      <w:r w:rsidR="00FF4C98" w:rsidRPr="004B32F0">
        <w:t xml:space="preserve">и цен на </w:t>
      </w:r>
      <w:r w:rsidR="003C6793" w:rsidRPr="004B32F0">
        <w:t>шинную продукцию</w:t>
      </w:r>
      <w:r w:rsidR="00FF4C98" w:rsidRPr="004B32F0">
        <w:t xml:space="preserve"> на </w:t>
      </w:r>
      <w:r w:rsidR="003C6793" w:rsidRPr="004B32F0">
        <w:t xml:space="preserve">внутреннем и </w:t>
      </w:r>
      <w:r w:rsidR="00FF4C98" w:rsidRPr="004B32F0">
        <w:t>мировом рынке</w:t>
      </w:r>
      <w:r w:rsidR="003C6793" w:rsidRPr="004B32F0">
        <w:t>, колебаний</w:t>
      </w:r>
      <w:r w:rsidR="00FF4C98" w:rsidRPr="004B32F0">
        <w:t xml:space="preserve"> валютных курсов.</w:t>
      </w:r>
      <w:r w:rsidR="00FF4C98" w:rsidRPr="004B32F0">
        <w:rPr>
          <w:spacing w:val="49"/>
        </w:rPr>
        <w:t xml:space="preserve"> </w:t>
      </w:r>
      <w:r w:rsidR="00FF4C98" w:rsidRPr="004B32F0">
        <w:t xml:space="preserve">Учитываются иные глобальные социально-экономические процессы, климатические изменения, состояние внешней политики и государственного регулирования, инфраструктурные и другие условия и ограничения, которые могут оказать влияние на работу </w:t>
      </w:r>
      <w:r w:rsidR="003C6793" w:rsidRPr="004B32F0">
        <w:t>ПАО «НКШ»</w:t>
      </w:r>
      <w:r w:rsidR="00FF4C98" w:rsidRPr="004B32F0">
        <w:t>.</w:t>
      </w:r>
      <w:r w:rsidR="00FF4C98" w:rsidRPr="004B32F0">
        <w:rPr>
          <w:spacing w:val="-17"/>
        </w:rPr>
        <w:t xml:space="preserve"> </w:t>
      </w:r>
      <w:r w:rsidR="00FF4C98" w:rsidRPr="004B32F0">
        <w:t>Анализируются</w:t>
      </w:r>
      <w:r w:rsidR="00FF4C98" w:rsidRPr="004B32F0">
        <w:rPr>
          <w:spacing w:val="-16"/>
        </w:rPr>
        <w:t xml:space="preserve"> </w:t>
      </w:r>
      <w:r w:rsidR="00FF4C98" w:rsidRPr="004B32F0">
        <w:lastRenderedPageBreak/>
        <w:t>риски,</w:t>
      </w:r>
      <w:r w:rsidR="00FF4C98" w:rsidRPr="004B32F0">
        <w:rPr>
          <w:spacing w:val="-16"/>
        </w:rPr>
        <w:t xml:space="preserve"> </w:t>
      </w:r>
      <w:r w:rsidR="00FF4C98" w:rsidRPr="004B32F0">
        <w:t>связанные</w:t>
      </w:r>
      <w:r w:rsidR="00FF4C98" w:rsidRPr="004B32F0">
        <w:rPr>
          <w:spacing w:val="-16"/>
        </w:rPr>
        <w:t xml:space="preserve"> </w:t>
      </w:r>
      <w:r w:rsidR="00FF4C98" w:rsidRPr="004B32F0">
        <w:t>с</w:t>
      </w:r>
      <w:r w:rsidR="00FF4C98" w:rsidRPr="004B32F0">
        <w:rPr>
          <w:spacing w:val="-16"/>
        </w:rPr>
        <w:t xml:space="preserve"> </w:t>
      </w:r>
      <w:r w:rsidR="00FF4C98" w:rsidRPr="004B32F0">
        <w:t>доступом</w:t>
      </w:r>
      <w:r w:rsidR="00FF4C98" w:rsidRPr="004B32F0">
        <w:rPr>
          <w:spacing w:val="-16"/>
        </w:rPr>
        <w:t xml:space="preserve"> </w:t>
      </w:r>
      <w:r w:rsidR="00FF4C98" w:rsidRPr="004B32F0">
        <w:t>к</w:t>
      </w:r>
      <w:r w:rsidR="00FF4C98" w:rsidRPr="004B32F0">
        <w:rPr>
          <w:spacing w:val="-14"/>
        </w:rPr>
        <w:t xml:space="preserve"> </w:t>
      </w:r>
      <w:r w:rsidR="000E3F52" w:rsidRPr="004B32F0">
        <w:rPr>
          <w:spacing w:val="-14"/>
        </w:rPr>
        <w:t>сырьевой</w:t>
      </w:r>
      <w:r w:rsidR="00FF4C98" w:rsidRPr="004B32F0">
        <w:rPr>
          <w:spacing w:val="-16"/>
        </w:rPr>
        <w:t xml:space="preserve"> </w:t>
      </w:r>
      <w:r w:rsidR="00FF4C98" w:rsidRPr="004B32F0">
        <w:t>базе,</w:t>
      </w:r>
      <w:r w:rsidR="00FF4C98" w:rsidRPr="004B32F0">
        <w:rPr>
          <w:spacing w:val="-15"/>
        </w:rPr>
        <w:t xml:space="preserve"> </w:t>
      </w:r>
      <w:r w:rsidR="00FF4C98" w:rsidRPr="004B32F0">
        <w:t>сервисным услугам, оборудованию и технологиям, квалифицированным кадрам, рынкам и инфраструктуре</w:t>
      </w:r>
      <w:r w:rsidR="00FF4C98" w:rsidRPr="004B32F0">
        <w:rPr>
          <w:spacing w:val="-1"/>
        </w:rPr>
        <w:t xml:space="preserve"> </w:t>
      </w:r>
      <w:r w:rsidR="00FF4C98" w:rsidRPr="004B32F0">
        <w:t>сбыта.</w:t>
      </w:r>
    </w:p>
    <w:p w14:paraId="295741F0" w14:textId="47CC9605" w:rsidR="00863A01" w:rsidRPr="004B32F0" w:rsidRDefault="004B32F0" w:rsidP="00FC0C73">
      <w:pPr>
        <w:pStyle w:val="a3"/>
        <w:spacing w:line="276" w:lineRule="auto"/>
        <w:ind w:left="0" w:right="-27" w:firstLine="709"/>
      </w:pPr>
      <w:r>
        <w:t>5</w:t>
      </w:r>
      <w:r w:rsidR="00FC0C73" w:rsidRPr="004B32F0">
        <w:t xml:space="preserve">.2 </w:t>
      </w:r>
      <w:r w:rsidR="00FF4C98" w:rsidRPr="004B32F0">
        <w:t>Идентификация, анализ, оценка и мониторинг стратегических рисков содей</w:t>
      </w:r>
      <w:r w:rsidR="003C6793" w:rsidRPr="004B32F0">
        <w:t>ствуют</w:t>
      </w:r>
      <w:r w:rsidR="00FF4C98" w:rsidRPr="004B32F0">
        <w:t xml:space="preserve"> разработке долгосрочных целевых показателей развития </w:t>
      </w:r>
      <w:r w:rsidR="003C6793" w:rsidRPr="004B32F0">
        <w:t>ПАО «НКШ»</w:t>
      </w:r>
      <w:r w:rsidR="00FF4C98" w:rsidRPr="004B32F0">
        <w:t xml:space="preserve">. Стратегические риски регулярно обсуждаются </w:t>
      </w:r>
      <w:r w:rsidR="000E3F52" w:rsidRPr="004B32F0">
        <w:t>исполнительным органом</w:t>
      </w:r>
      <w:r w:rsidR="00FF4C98" w:rsidRPr="004B32F0">
        <w:t xml:space="preserve"> и Советом директоров </w:t>
      </w:r>
      <w:r w:rsidR="000E3F52" w:rsidRPr="004B32F0">
        <w:t>ПАО «НКШ»</w:t>
      </w:r>
      <w:r w:rsidR="00FF4C98" w:rsidRPr="004B32F0">
        <w:t>.</w:t>
      </w:r>
    </w:p>
    <w:p w14:paraId="40ABDD65" w14:textId="59D03A1A" w:rsidR="00EA241D" w:rsidRDefault="00EA241D" w:rsidP="00FC0C73">
      <w:pPr>
        <w:pStyle w:val="a3"/>
        <w:spacing w:line="276" w:lineRule="auto"/>
        <w:ind w:right="-27"/>
        <w:jc w:val="left"/>
      </w:pPr>
    </w:p>
    <w:p w14:paraId="2451CB24" w14:textId="77777777" w:rsidR="00EA241D" w:rsidRPr="004B32F0" w:rsidRDefault="00EA241D" w:rsidP="00FC0C73">
      <w:pPr>
        <w:pStyle w:val="a3"/>
        <w:spacing w:line="276" w:lineRule="auto"/>
        <w:ind w:right="-27"/>
        <w:jc w:val="left"/>
      </w:pPr>
    </w:p>
    <w:p w14:paraId="183DEC03" w14:textId="302A22CA" w:rsidR="00863A01" w:rsidRPr="00797E58" w:rsidRDefault="004B32F0" w:rsidP="002C375C">
      <w:pPr>
        <w:pStyle w:val="2"/>
        <w:tabs>
          <w:tab w:val="left" w:pos="833"/>
          <w:tab w:val="left" w:pos="834"/>
        </w:tabs>
        <w:spacing w:line="276" w:lineRule="auto"/>
        <w:ind w:right="-27" w:hanging="125"/>
        <w:rPr>
          <w:sz w:val="28"/>
          <w:szCs w:val="28"/>
        </w:rPr>
      </w:pPr>
      <w:bookmarkStart w:id="6" w:name="_TOC_250007"/>
      <w:r>
        <w:rPr>
          <w:sz w:val="28"/>
          <w:szCs w:val="28"/>
        </w:rPr>
        <w:t>6</w:t>
      </w:r>
      <w:r w:rsidR="00FC0C73"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У</w:t>
      </w:r>
      <w:r w:rsidR="00FC0C73" w:rsidRPr="00797E58">
        <w:rPr>
          <w:sz w:val="28"/>
          <w:szCs w:val="28"/>
        </w:rPr>
        <w:t>правление операционными рисками</w:t>
      </w:r>
      <w:bookmarkEnd w:id="6"/>
    </w:p>
    <w:p w14:paraId="07134AE3" w14:textId="77777777" w:rsidR="00FC0C73" w:rsidRPr="00A22DA5" w:rsidRDefault="00FC0C73" w:rsidP="00FC0C73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</w:p>
    <w:p w14:paraId="1A93FF7E" w14:textId="0DEC799F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t>6</w:t>
      </w:r>
      <w:r w:rsidR="00FC0C73" w:rsidRPr="00A22DA5">
        <w:t xml:space="preserve">.1 </w:t>
      </w:r>
      <w:r w:rsidR="000E3F52" w:rsidRPr="00A22DA5">
        <w:t>ПАО «НКШ»</w:t>
      </w:r>
      <w:r w:rsidR="00FF4C98" w:rsidRPr="00A22DA5">
        <w:rPr>
          <w:spacing w:val="-6"/>
        </w:rPr>
        <w:t xml:space="preserve"> </w:t>
      </w:r>
      <w:r w:rsidR="00FF4C98" w:rsidRPr="00A22DA5">
        <w:t>не</w:t>
      </w:r>
      <w:r w:rsidR="00FF4C98" w:rsidRPr="00A22DA5">
        <w:rPr>
          <w:spacing w:val="-5"/>
        </w:rPr>
        <w:t xml:space="preserve"> </w:t>
      </w:r>
      <w:r w:rsidR="00FF4C98" w:rsidRPr="00A22DA5">
        <w:t>реже</w:t>
      </w:r>
      <w:r w:rsidR="00FF4C98" w:rsidRPr="00A22DA5">
        <w:rPr>
          <w:spacing w:val="-5"/>
        </w:rPr>
        <w:t xml:space="preserve"> </w:t>
      </w:r>
      <w:r w:rsidR="00FF4C98" w:rsidRPr="00A22DA5">
        <w:t>одного</w:t>
      </w:r>
      <w:r w:rsidR="00FF4C98" w:rsidRPr="00A22DA5">
        <w:rPr>
          <w:spacing w:val="-5"/>
        </w:rPr>
        <w:t xml:space="preserve"> </w:t>
      </w:r>
      <w:r w:rsidR="00FF4C98" w:rsidRPr="00A22DA5">
        <w:t>раза</w:t>
      </w:r>
      <w:r w:rsidR="00FF4C98" w:rsidRPr="00A22DA5">
        <w:rPr>
          <w:spacing w:val="-5"/>
        </w:rPr>
        <w:t xml:space="preserve"> </w:t>
      </w:r>
      <w:r w:rsidR="00FF4C98" w:rsidRPr="00A22DA5">
        <w:t>в</w:t>
      </w:r>
      <w:r w:rsidR="00FF4C98" w:rsidRPr="00A22DA5">
        <w:rPr>
          <w:spacing w:val="-6"/>
        </w:rPr>
        <w:t xml:space="preserve"> </w:t>
      </w:r>
      <w:r w:rsidR="00FF4C98" w:rsidRPr="00A22DA5">
        <w:t>год</w:t>
      </w:r>
      <w:r w:rsidR="00FF4C98" w:rsidRPr="00A22DA5">
        <w:rPr>
          <w:spacing w:val="-5"/>
        </w:rPr>
        <w:t xml:space="preserve"> </w:t>
      </w:r>
      <w:r w:rsidR="00FF4C98" w:rsidRPr="00A22DA5">
        <w:t>обновляет</w:t>
      </w:r>
      <w:r w:rsidR="00FF4C98" w:rsidRPr="00A22DA5">
        <w:rPr>
          <w:spacing w:val="-5"/>
        </w:rPr>
        <w:t xml:space="preserve"> </w:t>
      </w:r>
      <w:r w:rsidR="00FF4C98" w:rsidRPr="00A22DA5">
        <w:t>реестр</w:t>
      </w:r>
      <w:r w:rsidR="00FF4C98" w:rsidRPr="00A22DA5">
        <w:rPr>
          <w:spacing w:val="-5"/>
        </w:rPr>
        <w:t xml:space="preserve"> </w:t>
      </w:r>
      <w:r w:rsidR="00FF4C98" w:rsidRPr="00A22DA5">
        <w:t>операционных</w:t>
      </w:r>
      <w:r w:rsidR="00FF4C98" w:rsidRPr="00A22DA5">
        <w:rPr>
          <w:spacing w:val="-6"/>
        </w:rPr>
        <w:t xml:space="preserve"> </w:t>
      </w:r>
      <w:r w:rsidR="00FF4C98" w:rsidRPr="004B32F0">
        <w:t>рисков. Идентификация, оценка и мониторинг операционных рисков ориентированы на повышение вероятности достижения стратегических и среднесрочных це</w:t>
      </w:r>
      <w:r w:rsidR="000F2E6F" w:rsidRPr="004B32F0">
        <w:t xml:space="preserve">лей, показателей бизнес-плана ПАО «НКШ» </w:t>
      </w:r>
      <w:r w:rsidR="00FF4C98" w:rsidRPr="004B32F0">
        <w:t>и конкретных производственных</w:t>
      </w:r>
      <w:r w:rsidR="00FF4C98" w:rsidRPr="004B32F0">
        <w:rPr>
          <w:spacing w:val="-1"/>
        </w:rPr>
        <w:t xml:space="preserve"> </w:t>
      </w:r>
      <w:r w:rsidR="00FF4C98" w:rsidRPr="004B32F0">
        <w:t>результатов</w:t>
      </w:r>
      <w:r w:rsidR="000F2E6F" w:rsidRPr="004B32F0">
        <w:t xml:space="preserve"> ПАО «НКШ»</w:t>
      </w:r>
      <w:r w:rsidR="00FF4C98" w:rsidRPr="004B32F0">
        <w:t>.</w:t>
      </w:r>
    </w:p>
    <w:p w14:paraId="3ABD346E" w14:textId="44026E27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t>6</w:t>
      </w:r>
      <w:r w:rsidR="00FC0C73" w:rsidRPr="004B32F0">
        <w:t xml:space="preserve">.2 </w:t>
      </w:r>
      <w:r w:rsidR="00FF4C98" w:rsidRPr="004B32F0">
        <w:t>В отношении отдельных рисков по мере необходимости разрабатываются и действ</w:t>
      </w:r>
      <w:r w:rsidR="000F2E6F" w:rsidRPr="004B32F0">
        <w:t>уют самостоятельные Политики (п</w:t>
      </w:r>
      <w:r w:rsidR="00FF4C98" w:rsidRPr="004B32F0">
        <w:t xml:space="preserve">олитика в области </w:t>
      </w:r>
      <w:r w:rsidR="000F2E6F" w:rsidRPr="004B32F0">
        <w:t xml:space="preserve">качества, </w:t>
      </w:r>
      <w:r w:rsidR="00FF4C98" w:rsidRPr="004B32F0">
        <w:t>охраны труда</w:t>
      </w:r>
      <w:r w:rsidR="000F2E6F" w:rsidRPr="004B32F0">
        <w:t>, экологическая политика, политика обработки персональных данных, антикоррупционная политика</w:t>
      </w:r>
      <w:r w:rsidR="00E307E5" w:rsidRPr="004B32F0">
        <w:t>, политика интегрированной системы менеджмента</w:t>
      </w:r>
      <w:r w:rsidR="00FF4C98" w:rsidRPr="004B32F0">
        <w:t>).</w:t>
      </w:r>
    </w:p>
    <w:p w14:paraId="07912785" w14:textId="2C489A26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t>6</w:t>
      </w:r>
      <w:r w:rsidR="00FC0C73" w:rsidRPr="004B32F0">
        <w:t xml:space="preserve">.3 </w:t>
      </w:r>
      <w:r w:rsidR="000E3F52" w:rsidRPr="004B32F0">
        <w:t>ПАО «НКШ»</w:t>
      </w:r>
      <w:r w:rsidR="00FF4C98" w:rsidRPr="004B32F0">
        <w:t xml:space="preserve"> оценивает риски при формировании трехлетнего и годового бизнес-планов с учетом реализации утвержденной Стратегии. При формировании</w:t>
      </w:r>
      <w:r w:rsidR="00FF4C98" w:rsidRPr="004B32F0">
        <w:rPr>
          <w:spacing w:val="-10"/>
        </w:rPr>
        <w:t xml:space="preserve"> </w:t>
      </w:r>
      <w:r w:rsidR="00FF4C98" w:rsidRPr="004B32F0">
        <w:t>бизнес-планов</w:t>
      </w:r>
      <w:r w:rsidR="00FF4C98" w:rsidRPr="004B32F0">
        <w:rPr>
          <w:spacing w:val="-9"/>
        </w:rPr>
        <w:t xml:space="preserve"> </w:t>
      </w:r>
      <w:r w:rsidR="00FF4C98" w:rsidRPr="004B32F0">
        <w:t>и</w:t>
      </w:r>
      <w:r w:rsidR="00FF4C98" w:rsidRPr="004B32F0">
        <w:rPr>
          <w:spacing w:val="-9"/>
        </w:rPr>
        <w:t xml:space="preserve"> </w:t>
      </w:r>
      <w:r w:rsidR="00FF4C98" w:rsidRPr="004B32F0">
        <w:t>источников</w:t>
      </w:r>
      <w:r w:rsidR="00FF4C98" w:rsidRPr="004B32F0">
        <w:rPr>
          <w:spacing w:val="-9"/>
        </w:rPr>
        <w:t xml:space="preserve"> </w:t>
      </w:r>
      <w:r w:rsidR="00FF4C98" w:rsidRPr="004B32F0">
        <w:t>финансирования</w:t>
      </w:r>
      <w:r w:rsidR="00FF4C98" w:rsidRPr="004B32F0">
        <w:rPr>
          <w:spacing w:val="-9"/>
        </w:rPr>
        <w:t xml:space="preserve"> </w:t>
      </w:r>
      <w:r w:rsidR="00FF4C98" w:rsidRPr="004B32F0">
        <w:t>принимаются</w:t>
      </w:r>
      <w:r w:rsidR="00FF4C98" w:rsidRPr="004B32F0">
        <w:rPr>
          <w:spacing w:val="-9"/>
        </w:rPr>
        <w:t xml:space="preserve"> </w:t>
      </w:r>
      <w:r w:rsidR="00FF4C98" w:rsidRPr="004B32F0">
        <w:t>во</w:t>
      </w:r>
      <w:r w:rsidR="00FF4C98" w:rsidRPr="004B32F0">
        <w:rPr>
          <w:spacing w:val="-9"/>
        </w:rPr>
        <w:t xml:space="preserve"> </w:t>
      </w:r>
      <w:r w:rsidR="00FF4C98" w:rsidRPr="004B32F0">
        <w:t>внимание</w:t>
      </w:r>
      <w:r w:rsidR="00FF4C98" w:rsidRPr="004B32F0">
        <w:rPr>
          <w:spacing w:val="-10"/>
        </w:rPr>
        <w:t xml:space="preserve"> </w:t>
      </w:r>
      <w:r w:rsidR="00FF4C98" w:rsidRPr="004B32F0">
        <w:t>макроэкономические</w:t>
      </w:r>
      <w:r w:rsidR="00FF4C98" w:rsidRPr="004B32F0">
        <w:rPr>
          <w:spacing w:val="-10"/>
        </w:rPr>
        <w:t xml:space="preserve"> </w:t>
      </w:r>
      <w:r w:rsidR="00FF4C98" w:rsidRPr="004B32F0">
        <w:t>параметры</w:t>
      </w:r>
      <w:r w:rsidR="00FF4C98" w:rsidRPr="004B32F0">
        <w:rPr>
          <w:spacing w:val="-9"/>
        </w:rPr>
        <w:t xml:space="preserve"> </w:t>
      </w:r>
      <w:r w:rsidR="00FF4C98" w:rsidRPr="004B32F0">
        <w:t>и</w:t>
      </w:r>
      <w:r w:rsidR="00FF4C98" w:rsidRPr="004B32F0">
        <w:rPr>
          <w:spacing w:val="-8"/>
        </w:rPr>
        <w:t xml:space="preserve"> </w:t>
      </w:r>
      <w:r w:rsidR="00FF4C98" w:rsidRPr="004B32F0">
        <w:t>различные</w:t>
      </w:r>
      <w:r w:rsidR="00FF4C98" w:rsidRPr="004B32F0">
        <w:rPr>
          <w:spacing w:val="-11"/>
        </w:rPr>
        <w:t xml:space="preserve"> </w:t>
      </w:r>
      <w:r w:rsidR="00FF4C98" w:rsidRPr="004B32F0">
        <w:t>сценарные</w:t>
      </w:r>
      <w:r w:rsidR="00FF4C98" w:rsidRPr="004B32F0">
        <w:rPr>
          <w:spacing w:val="-9"/>
        </w:rPr>
        <w:t xml:space="preserve"> </w:t>
      </w:r>
      <w:r w:rsidR="00FF4C98" w:rsidRPr="004B32F0">
        <w:t>условия,</w:t>
      </w:r>
      <w:r w:rsidR="00FF4C98" w:rsidRPr="004B32F0">
        <w:rPr>
          <w:spacing w:val="-12"/>
        </w:rPr>
        <w:t xml:space="preserve"> </w:t>
      </w:r>
      <w:r w:rsidR="00FF4C98" w:rsidRPr="004B32F0">
        <w:t>в</w:t>
      </w:r>
      <w:r w:rsidR="00FF4C98" w:rsidRPr="004B32F0">
        <w:rPr>
          <w:spacing w:val="-9"/>
        </w:rPr>
        <w:t xml:space="preserve"> </w:t>
      </w:r>
      <w:r w:rsidR="00FF4C98" w:rsidRPr="004B32F0">
        <w:t>том</w:t>
      </w:r>
      <w:r w:rsidR="00FF4C98" w:rsidRPr="004B32F0">
        <w:rPr>
          <w:spacing w:val="-10"/>
        </w:rPr>
        <w:t xml:space="preserve"> </w:t>
      </w:r>
      <w:r w:rsidR="00FF4C98" w:rsidRPr="004B32F0">
        <w:t>числе</w:t>
      </w:r>
      <w:r w:rsidR="00FF4C98" w:rsidRPr="004B32F0">
        <w:rPr>
          <w:spacing w:val="-9"/>
        </w:rPr>
        <w:t xml:space="preserve"> </w:t>
      </w:r>
      <w:r w:rsidR="00FF4C98" w:rsidRPr="004B32F0">
        <w:t xml:space="preserve">волатильность рынка и цен на </w:t>
      </w:r>
      <w:r w:rsidR="000E3F52" w:rsidRPr="004B32F0">
        <w:t>сырье</w:t>
      </w:r>
      <w:r w:rsidR="00FF4C98" w:rsidRPr="004B32F0">
        <w:t xml:space="preserve">, планируемые объёмы </w:t>
      </w:r>
      <w:r w:rsidR="000E3F52" w:rsidRPr="004B32F0">
        <w:t>закупки сырьевых ресурсов</w:t>
      </w:r>
      <w:r w:rsidR="00FF4C98" w:rsidRPr="004B32F0">
        <w:t xml:space="preserve">, структура </w:t>
      </w:r>
      <w:r w:rsidR="000E3F52" w:rsidRPr="004B32F0">
        <w:t>реализации и экспорта производимой продукции</w:t>
      </w:r>
      <w:r w:rsidR="00FF4C98" w:rsidRPr="004B32F0">
        <w:t>, условия государственного регулирования (экспортные пошлины, тарифы на транспортировку, изменения налогового законодательства и др.). Управление денежными потоками осуществляется исходя из требований бесперебойности текущей деятельности, выполнения обязательств, реализации инвестиционных программ и создания приемлемого уровня</w:t>
      </w:r>
      <w:r w:rsidR="00FF4C98" w:rsidRPr="004B32F0">
        <w:rPr>
          <w:spacing w:val="-1"/>
        </w:rPr>
        <w:t xml:space="preserve"> </w:t>
      </w:r>
      <w:r w:rsidR="00FF4C98" w:rsidRPr="004B32F0">
        <w:t>резервов.</w:t>
      </w:r>
    </w:p>
    <w:p w14:paraId="01BE6EC5" w14:textId="77777777" w:rsidR="00FC0C73" w:rsidRPr="004B32F0" w:rsidRDefault="00FC0C73" w:rsidP="00FC0C73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  <w:bookmarkStart w:id="7" w:name="_TOC_250006"/>
    </w:p>
    <w:p w14:paraId="257107B6" w14:textId="77777777" w:rsidR="00FC0C73" w:rsidRPr="004B32F0" w:rsidRDefault="00FC0C73" w:rsidP="00FC0C73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</w:p>
    <w:p w14:paraId="045D5A83" w14:textId="586F4F28" w:rsidR="00863A01" w:rsidRPr="00797E58" w:rsidRDefault="004B32F0" w:rsidP="002C375C">
      <w:pPr>
        <w:pStyle w:val="2"/>
        <w:tabs>
          <w:tab w:val="left" w:pos="833"/>
          <w:tab w:val="left" w:pos="834"/>
        </w:tabs>
        <w:spacing w:line="276" w:lineRule="auto"/>
        <w:ind w:right="-27" w:hanging="125"/>
        <w:rPr>
          <w:sz w:val="28"/>
          <w:szCs w:val="28"/>
        </w:rPr>
      </w:pPr>
      <w:r>
        <w:rPr>
          <w:sz w:val="28"/>
          <w:szCs w:val="28"/>
        </w:rPr>
        <w:t>7</w:t>
      </w:r>
      <w:r w:rsidR="00FC0C73"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М</w:t>
      </w:r>
      <w:r w:rsidR="00FC0C73" w:rsidRPr="00797E58">
        <w:rPr>
          <w:sz w:val="28"/>
          <w:szCs w:val="28"/>
        </w:rPr>
        <w:t>етоды управления рисками</w:t>
      </w:r>
      <w:bookmarkEnd w:id="7"/>
    </w:p>
    <w:p w14:paraId="5561F1F1" w14:textId="77777777" w:rsidR="00FC0C73" w:rsidRPr="00A22DA5" w:rsidRDefault="00FC0C73" w:rsidP="00FC0C73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</w:p>
    <w:p w14:paraId="0C661322" w14:textId="013F48C7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t>7</w:t>
      </w:r>
      <w:r w:rsidR="00FC0C73" w:rsidRPr="00A22DA5">
        <w:t xml:space="preserve">.1 </w:t>
      </w:r>
      <w:r w:rsidR="000E3F52" w:rsidRPr="00A22DA5">
        <w:t>В ПАО «НКШ»</w:t>
      </w:r>
      <w:r w:rsidR="00FF4C98" w:rsidRPr="00A22DA5">
        <w:rPr>
          <w:spacing w:val="-20"/>
        </w:rPr>
        <w:t xml:space="preserve"> </w:t>
      </w:r>
      <w:r w:rsidR="00FF4C98" w:rsidRPr="00A22DA5">
        <w:t>устанавливаются</w:t>
      </w:r>
      <w:r w:rsidR="006338F7" w:rsidRPr="00A22DA5">
        <w:t xml:space="preserve"> и контролируются правила проведения операций по размещению и привлечению денежных средств</w:t>
      </w:r>
      <w:r w:rsidR="00FF4C98" w:rsidRPr="00A22DA5">
        <w:t>, правила</w:t>
      </w:r>
      <w:r w:rsidR="00FF4C98" w:rsidRPr="00A22DA5">
        <w:rPr>
          <w:spacing w:val="-33"/>
        </w:rPr>
        <w:t xml:space="preserve"> </w:t>
      </w:r>
      <w:r w:rsidR="00FF4C98" w:rsidRPr="00A22DA5">
        <w:t xml:space="preserve">управления дебиторской и кредиторской задолженностями, объёмами запасов и нормативами оборотных средств, правила операций </w:t>
      </w:r>
      <w:r w:rsidR="00216747" w:rsidRPr="00A22DA5">
        <w:t>с гарантиями и поручительствами</w:t>
      </w:r>
      <w:r w:rsidR="00FF4C98" w:rsidRPr="00A22DA5">
        <w:t xml:space="preserve">. </w:t>
      </w:r>
      <w:r w:rsidR="008D589C" w:rsidRPr="00A22DA5">
        <w:t xml:space="preserve">Исполнительный орган </w:t>
      </w:r>
      <w:r w:rsidR="00576B53" w:rsidRPr="00A22DA5">
        <w:t>ПАО «НКШ»</w:t>
      </w:r>
      <w:r w:rsidR="008D589C" w:rsidRPr="00A22DA5">
        <w:t xml:space="preserve"> (руководство ООО «Татшина»)</w:t>
      </w:r>
      <w:r w:rsidR="00FF4C98" w:rsidRPr="00A22DA5">
        <w:t xml:space="preserve"> учитывает </w:t>
      </w:r>
      <w:r w:rsidR="00FF4C98" w:rsidRPr="00A22DA5">
        <w:lastRenderedPageBreak/>
        <w:t>риски при исполнении бюджета, формировании</w:t>
      </w:r>
      <w:r w:rsidR="00FF4C98" w:rsidRPr="004B32F0">
        <w:rPr>
          <w:spacing w:val="-15"/>
        </w:rPr>
        <w:t xml:space="preserve"> </w:t>
      </w:r>
      <w:r w:rsidR="00FF4C98" w:rsidRPr="004B32F0">
        <w:t>и</w:t>
      </w:r>
      <w:r w:rsidR="00FF4C98" w:rsidRPr="004B32F0">
        <w:rPr>
          <w:spacing w:val="-14"/>
        </w:rPr>
        <w:t xml:space="preserve"> </w:t>
      </w:r>
      <w:r w:rsidR="00FF4C98" w:rsidRPr="004B32F0">
        <w:t>мониторинге</w:t>
      </w:r>
      <w:r w:rsidR="00FF4C98" w:rsidRPr="004B32F0">
        <w:rPr>
          <w:spacing w:val="-15"/>
        </w:rPr>
        <w:t xml:space="preserve"> </w:t>
      </w:r>
      <w:r w:rsidR="00FF4C98" w:rsidRPr="004B32F0">
        <w:t>платежного</w:t>
      </w:r>
      <w:r w:rsidR="00FF4C98" w:rsidRPr="004B32F0">
        <w:rPr>
          <w:spacing w:val="-14"/>
        </w:rPr>
        <w:t xml:space="preserve"> </w:t>
      </w:r>
      <w:r w:rsidR="00FF4C98" w:rsidRPr="004B32F0">
        <w:t>календаря,</w:t>
      </w:r>
      <w:r w:rsidR="00FF4C98" w:rsidRPr="004B32F0">
        <w:rPr>
          <w:spacing w:val="-14"/>
        </w:rPr>
        <w:t xml:space="preserve"> </w:t>
      </w:r>
      <w:r w:rsidR="00FF4C98" w:rsidRPr="004B32F0">
        <w:t>разделяет</w:t>
      </w:r>
      <w:r w:rsidR="00FF4C98" w:rsidRPr="004B32F0">
        <w:rPr>
          <w:spacing w:val="-14"/>
        </w:rPr>
        <w:t xml:space="preserve"> </w:t>
      </w:r>
      <w:r w:rsidR="00FF4C98" w:rsidRPr="004B32F0">
        <w:t>полномочия</w:t>
      </w:r>
      <w:r w:rsidR="00FF4C98" w:rsidRPr="004B32F0">
        <w:rPr>
          <w:spacing w:val="-12"/>
        </w:rPr>
        <w:t xml:space="preserve"> </w:t>
      </w:r>
      <w:r w:rsidR="00FF4C98" w:rsidRPr="004B32F0">
        <w:t>при</w:t>
      </w:r>
      <w:r w:rsidR="00FF4C98" w:rsidRPr="004B32F0">
        <w:rPr>
          <w:spacing w:val="-15"/>
        </w:rPr>
        <w:t xml:space="preserve"> </w:t>
      </w:r>
      <w:r w:rsidR="00FF4C98" w:rsidRPr="004B32F0">
        <w:t>прохождении финансовых документов и осуществлении платежей с помощью</w:t>
      </w:r>
      <w:r w:rsidR="00FF4C98" w:rsidRPr="004B32F0">
        <w:rPr>
          <w:spacing w:val="-40"/>
        </w:rPr>
        <w:t xml:space="preserve"> </w:t>
      </w:r>
      <w:r w:rsidR="00FF4C98" w:rsidRPr="004B32F0">
        <w:t>централизованного казначейства и использования информационных систем управления предприятием.</w:t>
      </w:r>
    </w:p>
    <w:p w14:paraId="42F8B407" w14:textId="73D79C9B" w:rsidR="00863A01" w:rsidRPr="004B32F0" w:rsidRDefault="004B32F0" w:rsidP="00FC0C73">
      <w:pPr>
        <w:pStyle w:val="a3"/>
        <w:spacing w:line="276" w:lineRule="auto"/>
        <w:ind w:left="113" w:right="-27" w:firstLine="709"/>
      </w:pPr>
      <w:r>
        <w:t>7</w:t>
      </w:r>
      <w:r w:rsidR="00FC0C73" w:rsidRPr="004B32F0">
        <w:t xml:space="preserve">.2 </w:t>
      </w:r>
      <w:r w:rsidR="00E718A5" w:rsidRPr="004B32F0">
        <w:t>ПАО «НКШ»</w:t>
      </w:r>
      <w:r w:rsidR="00FF4C98" w:rsidRPr="004B32F0">
        <w:t xml:space="preserve"> придерживается сбалансированного и прозрачного подхода при оценке рисков взаимодействия с поставщиками и покупателями на основе моделей оценки,</w:t>
      </w:r>
      <w:r w:rsidR="00FF4C98" w:rsidRPr="004B32F0">
        <w:rPr>
          <w:spacing w:val="-16"/>
        </w:rPr>
        <w:t xml:space="preserve"> </w:t>
      </w:r>
      <w:r w:rsidR="00FF4C98" w:rsidRPr="004B32F0">
        <w:t>включающих</w:t>
      </w:r>
      <w:r w:rsidR="00FF4C98" w:rsidRPr="004B32F0">
        <w:rPr>
          <w:spacing w:val="-16"/>
        </w:rPr>
        <w:t xml:space="preserve"> </w:t>
      </w:r>
      <w:r w:rsidR="00FF4C98" w:rsidRPr="004B32F0">
        <w:t>различные</w:t>
      </w:r>
      <w:r w:rsidR="00FF4C98" w:rsidRPr="004B32F0">
        <w:rPr>
          <w:spacing w:val="-16"/>
        </w:rPr>
        <w:t xml:space="preserve"> </w:t>
      </w:r>
      <w:r w:rsidR="00FF4C98" w:rsidRPr="004B32F0">
        <w:t>показатели</w:t>
      </w:r>
      <w:r w:rsidR="00FF4C98" w:rsidRPr="004B32F0">
        <w:rPr>
          <w:spacing w:val="-16"/>
        </w:rPr>
        <w:t xml:space="preserve"> </w:t>
      </w:r>
      <w:r w:rsidR="00FF4C98" w:rsidRPr="004B32F0">
        <w:t>их</w:t>
      </w:r>
      <w:r w:rsidR="00FF4C98" w:rsidRPr="004B32F0">
        <w:rPr>
          <w:spacing w:val="-16"/>
        </w:rPr>
        <w:t xml:space="preserve"> </w:t>
      </w:r>
      <w:r w:rsidR="00FF4C98" w:rsidRPr="004B32F0">
        <w:t>финансовой</w:t>
      </w:r>
      <w:r w:rsidR="00FF4C98" w:rsidRPr="004B32F0">
        <w:rPr>
          <w:spacing w:val="-16"/>
        </w:rPr>
        <w:t xml:space="preserve"> </w:t>
      </w:r>
      <w:r w:rsidR="00FF4C98" w:rsidRPr="004B32F0">
        <w:t>и</w:t>
      </w:r>
      <w:r w:rsidR="00FF4C98" w:rsidRPr="004B32F0">
        <w:rPr>
          <w:spacing w:val="-15"/>
        </w:rPr>
        <w:t xml:space="preserve"> </w:t>
      </w:r>
      <w:r w:rsidR="00FF4C98" w:rsidRPr="004B32F0">
        <w:t>хозяйственной</w:t>
      </w:r>
      <w:r w:rsidR="00FF4C98" w:rsidRPr="004B32F0">
        <w:rPr>
          <w:spacing w:val="-15"/>
        </w:rPr>
        <w:t xml:space="preserve"> </w:t>
      </w:r>
      <w:r w:rsidR="00FF4C98" w:rsidRPr="004B32F0">
        <w:t>деятель</w:t>
      </w:r>
      <w:r w:rsidR="00E718A5" w:rsidRPr="004B32F0">
        <w:t>ности</w:t>
      </w:r>
      <w:r w:rsidR="00FF4C98" w:rsidRPr="004B32F0">
        <w:t>. Проверка поставщиков и покупателей выполняется до заключения договора и совершения финансово-хозяйственных операций, статус контрагентов систематически</w:t>
      </w:r>
      <w:r w:rsidR="00FF4C98" w:rsidRPr="004B32F0">
        <w:rPr>
          <w:spacing w:val="-1"/>
        </w:rPr>
        <w:t xml:space="preserve"> </w:t>
      </w:r>
      <w:r w:rsidR="00FF4C98" w:rsidRPr="004B32F0">
        <w:t>обновляется.</w:t>
      </w:r>
    </w:p>
    <w:p w14:paraId="5A1F3E9E" w14:textId="6BF05EF2" w:rsidR="00A84886" w:rsidRPr="004B32F0" w:rsidRDefault="004B32F0" w:rsidP="002C375C">
      <w:pPr>
        <w:pStyle w:val="a3"/>
        <w:spacing w:line="276" w:lineRule="auto"/>
        <w:ind w:left="113" w:right="-27" w:firstLine="596"/>
        <w:rPr>
          <w:spacing w:val="-9"/>
        </w:rPr>
      </w:pPr>
      <w:r>
        <w:t>7</w:t>
      </w:r>
      <w:r w:rsidR="00FC0C73" w:rsidRPr="004B32F0">
        <w:t xml:space="preserve">.3 </w:t>
      </w:r>
      <w:r w:rsidR="00A84886" w:rsidRPr="004B32F0">
        <w:t>ООО «ТД «Кама», осуществляющее реализацию продукции</w:t>
      </w:r>
      <w:r w:rsidR="00896A2F" w:rsidRPr="004B32F0">
        <w:t xml:space="preserve"> производства</w:t>
      </w:r>
      <w:r w:rsidR="00A84886" w:rsidRPr="004B32F0">
        <w:t xml:space="preserve"> ПАО «НКШ», использует страхование как инструмент управления рисками в тех случаях, когда ожидаемые убытки оценочно превышают стоимость страхования, для обоснования целесообразности страхования имеется статистика или</w:t>
      </w:r>
      <w:r w:rsidR="00B071E3">
        <w:t>,</w:t>
      </w:r>
      <w:r w:rsidR="00A84886" w:rsidRPr="004B32F0">
        <w:t xml:space="preserve"> когда страхование является обязательным в силу законодат</w:t>
      </w:r>
      <w:r w:rsidR="00896A2F" w:rsidRPr="004B32F0">
        <w:t xml:space="preserve">ельства или договорных условий. </w:t>
      </w:r>
      <w:r w:rsidR="00A84886" w:rsidRPr="004B32F0">
        <w:t>В</w:t>
      </w:r>
      <w:r w:rsidR="00896A2F" w:rsidRPr="004B32F0">
        <w:t xml:space="preserve"> </w:t>
      </w:r>
      <w:r w:rsidR="00A84886" w:rsidRPr="004B32F0">
        <w:t>интересах ПАО «НКШ» активы и риски консолидируются для достижения лучших условий</w:t>
      </w:r>
      <w:r w:rsidR="00A84886" w:rsidRPr="004B32F0">
        <w:rPr>
          <w:spacing w:val="-10"/>
        </w:rPr>
        <w:t xml:space="preserve"> </w:t>
      </w:r>
      <w:r w:rsidR="00A84886" w:rsidRPr="004B32F0">
        <w:t>страхования.</w:t>
      </w:r>
      <w:r w:rsidR="00A84886" w:rsidRPr="004B32F0">
        <w:rPr>
          <w:spacing w:val="-7"/>
        </w:rPr>
        <w:t xml:space="preserve"> ООО «ТД «Кама» </w:t>
      </w:r>
      <w:r w:rsidR="00A84886" w:rsidRPr="004B32F0">
        <w:t>обеспечивает</w:t>
      </w:r>
      <w:r w:rsidR="00A84886" w:rsidRPr="004B32F0">
        <w:rPr>
          <w:spacing w:val="-10"/>
        </w:rPr>
        <w:t xml:space="preserve"> </w:t>
      </w:r>
      <w:r w:rsidR="00A84886" w:rsidRPr="004B32F0">
        <w:t>страхование</w:t>
      </w:r>
      <w:r w:rsidR="00A84886" w:rsidRPr="004B32F0">
        <w:rPr>
          <w:spacing w:val="-9"/>
        </w:rPr>
        <w:t xml:space="preserve"> складских запасов произведенной продукции.</w:t>
      </w:r>
    </w:p>
    <w:p w14:paraId="7BB21793" w14:textId="5F74C033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t>7</w:t>
      </w:r>
      <w:r w:rsidR="00BD0558" w:rsidRPr="004B32F0">
        <w:t xml:space="preserve">.4 </w:t>
      </w:r>
      <w:r w:rsidR="00FF4C98" w:rsidRPr="004B32F0">
        <w:t>Приоритет отдается отгрузке продукции</w:t>
      </w:r>
      <w:r w:rsidR="001B6FA2" w:rsidRPr="004B32F0">
        <w:t xml:space="preserve"> производства ПАО «НКШ» </w:t>
      </w:r>
      <w:r w:rsidR="00FF4C98" w:rsidRPr="004B32F0">
        <w:t>на условиях полной предоплаты,</w:t>
      </w:r>
      <w:r w:rsidR="00FF4C98" w:rsidRPr="004B32F0">
        <w:rPr>
          <w:spacing w:val="-29"/>
        </w:rPr>
        <w:t xml:space="preserve"> </w:t>
      </w:r>
      <w:r w:rsidR="00FF4C98" w:rsidRPr="004B32F0">
        <w:t>либо на условиях предоставления покупателем обеспечения исполнения обязательства в зависимости от результатов оценки (банковская гарантия, аккредитив, залог имуще</w:t>
      </w:r>
      <w:r w:rsidR="00E718A5" w:rsidRPr="004B32F0">
        <w:t>ства</w:t>
      </w:r>
      <w:r w:rsidR="00FF4C98" w:rsidRPr="004B32F0">
        <w:t>, поручительство юридического лица). Для поддержания продаж и конкурентоспособности</w:t>
      </w:r>
      <w:r w:rsidR="001B6FA2" w:rsidRPr="004B32F0">
        <w:t xml:space="preserve"> ООО «ТД «Кама», осуществляющее реализацию продукции</w:t>
      </w:r>
      <w:r w:rsidR="00896A2F" w:rsidRPr="004B32F0">
        <w:t xml:space="preserve"> производства</w:t>
      </w:r>
      <w:r w:rsidR="001B6FA2" w:rsidRPr="004B32F0">
        <w:t xml:space="preserve"> ПАО «НКШ»,</w:t>
      </w:r>
      <w:r w:rsidR="00FF4C98" w:rsidRPr="004B32F0">
        <w:t xml:space="preserve"> может принимать кредитные риски при поставках с</w:t>
      </w:r>
      <w:r w:rsidR="00FF4C98" w:rsidRPr="004B32F0">
        <w:rPr>
          <w:spacing w:val="-42"/>
        </w:rPr>
        <w:t xml:space="preserve"> </w:t>
      </w:r>
      <w:r w:rsidR="00FF4C98" w:rsidRPr="004B32F0">
        <w:t>отложенным</w:t>
      </w:r>
      <w:r w:rsidR="00FF4C98" w:rsidRPr="004B32F0">
        <w:rPr>
          <w:spacing w:val="-15"/>
        </w:rPr>
        <w:t xml:space="preserve"> </w:t>
      </w:r>
      <w:r w:rsidR="00FF4C98" w:rsidRPr="004B32F0">
        <w:t>платежом.</w:t>
      </w:r>
      <w:r w:rsidR="00FF4C98" w:rsidRPr="004B32F0">
        <w:rPr>
          <w:spacing w:val="-14"/>
        </w:rPr>
        <w:t xml:space="preserve"> </w:t>
      </w:r>
      <w:r w:rsidR="00FF4C98" w:rsidRPr="004B32F0">
        <w:t>В</w:t>
      </w:r>
      <w:r w:rsidR="00FF4C98" w:rsidRPr="004B32F0">
        <w:rPr>
          <w:spacing w:val="-14"/>
        </w:rPr>
        <w:t xml:space="preserve"> </w:t>
      </w:r>
      <w:r w:rsidR="00FF4C98" w:rsidRPr="004B32F0">
        <w:t>таких</w:t>
      </w:r>
      <w:r w:rsidR="00FF4C98" w:rsidRPr="004B32F0">
        <w:rPr>
          <w:spacing w:val="-15"/>
        </w:rPr>
        <w:t xml:space="preserve"> </w:t>
      </w:r>
      <w:r w:rsidR="00FF4C98" w:rsidRPr="004B32F0">
        <w:t>случаях</w:t>
      </w:r>
      <w:r w:rsidR="00FF4C98" w:rsidRPr="004B32F0">
        <w:rPr>
          <w:spacing w:val="-13"/>
        </w:rPr>
        <w:t xml:space="preserve"> </w:t>
      </w:r>
      <w:r w:rsidR="00FF4C98" w:rsidRPr="004B32F0">
        <w:t>для</w:t>
      </w:r>
      <w:r w:rsidR="00FF4C98" w:rsidRPr="004B32F0">
        <w:rPr>
          <w:spacing w:val="-14"/>
        </w:rPr>
        <w:t xml:space="preserve"> </w:t>
      </w:r>
      <w:r w:rsidR="00FF4C98" w:rsidRPr="004B32F0">
        <w:t>контрагентов</w:t>
      </w:r>
      <w:r w:rsidR="00FF4C98" w:rsidRPr="004B32F0">
        <w:rPr>
          <w:spacing w:val="-14"/>
        </w:rPr>
        <w:t xml:space="preserve"> </w:t>
      </w:r>
      <w:r w:rsidR="00FF4C98" w:rsidRPr="004B32F0">
        <w:t>на</w:t>
      </w:r>
      <w:r w:rsidR="00FF4C98" w:rsidRPr="004B32F0">
        <w:rPr>
          <w:spacing w:val="-15"/>
        </w:rPr>
        <w:t xml:space="preserve"> </w:t>
      </w:r>
      <w:r w:rsidR="00FF4C98" w:rsidRPr="004B32F0">
        <w:t>основе</w:t>
      </w:r>
      <w:r w:rsidR="00FF4C98" w:rsidRPr="004B32F0">
        <w:rPr>
          <w:spacing w:val="-14"/>
        </w:rPr>
        <w:t xml:space="preserve"> </w:t>
      </w:r>
      <w:r w:rsidR="00FF4C98" w:rsidRPr="004B32F0">
        <w:t>кредитного</w:t>
      </w:r>
      <w:r w:rsidR="00FF4C98" w:rsidRPr="004B32F0">
        <w:rPr>
          <w:spacing w:val="-14"/>
        </w:rPr>
        <w:t xml:space="preserve"> </w:t>
      </w:r>
      <w:r w:rsidR="00FF4C98" w:rsidRPr="004B32F0">
        <w:t>скоринга</w:t>
      </w:r>
      <w:r w:rsidR="00FF4C98" w:rsidRPr="004B32F0">
        <w:rPr>
          <w:spacing w:val="-14"/>
        </w:rPr>
        <w:t xml:space="preserve"> </w:t>
      </w:r>
      <w:r w:rsidR="00FF4C98" w:rsidRPr="004B32F0">
        <w:t>рассчитывается индивидуальный лимит на расчётный период и устанавливаются условия выполнения обязательств, которые регулярно контролируются и актуализируются.</w:t>
      </w:r>
      <w:r w:rsidR="00FF4C98" w:rsidRPr="004B32F0">
        <w:rPr>
          <w:spacing w:val="-21"/>
        </w:rPr>
        <w:t xml:space="preserve"> </w:t>
      </w:r>
      <w:r w:rsidR="00FF4C98" w:rsidRPr="004B32F0">
        <w:t>В</w:t>
      </w:r>
      <w:r w:rsidR="00FF4C98" w:rsidRPr="004B32F0">
        <w:rPr>
          <w:spacing w:val="-21"/>
        </w:rPr>
        <w:t xml:space="preserve"> </w:t>
      </w:r>
      <w:r w:rsidR="00FF4C98" w:rsidRPr="004B32F0">
        <w:t>случае</w:t>
      </w:r>
      <w:r w:rsidR="00FF4C98" w:rsidRPr="004B32F0">
        <w:rPr>
          <w:spacing w:val="-22"/>
        </w:rPr>
        <w:t xml:space="preserve"> </w:t>
      </w:r>
      <w:r w:rsidR="00FF4C98" w:rsidRPr="004B32F0">
        <w:t>превышения</w:t>
      </w:r>
      <w:r w:rsidR="00FF4C98" w:rsidRPr="004B32F0">
        <w:rPr>
          <w:spacing w:val="-22"/>
        </w:rPr>
        <w:t xml:space="preserve"> </w:t>
      </w:r>
      <w:r w:rsidR="00FF4C98" w:rsidRPr="004B32F0">
        <w:t>лимита</w:t>
      </w:r>
      <w:r w:rsidR="00FF4C98" w:rsidRPr="004B32F0">
        <w:rPr>
          <w:spacing w:val="-22"/>
        </w:rPr>
        <w:t xml:space="preserve"> </w:t>
      </w:r>
      <w:r w:rsidR="00FF4C98" w:rsidRPr="004B32F0">
        <w:t>или</w:t>
      </w:r>
      <w:r w:rsidR="00FF4C98" w:rsidRPr="004B32F0">
        <w:rPr>
          <w:spacing w:val="-20"/>
        </w:rPr>
        <w:t xml:space="preserve"> </w:t>
      </w:r>
      <w:r w:rsidR="00FF4C98" w:rsidRPr="004B32F0">
        <w:t>нарушения</w:t>
      </w:r>
      <w:r w:rsidR="00FF4C98" w:rsidRPr="004B32F0">
        <w:rPr>
          <w:spacing w:val="-22"/>
        </w:rPr>
        <w:t xml:space="preserve"> </w:t>
      </w:r>
      <w:r w:rsidR="00FF4C98" w:rsidRPr="004B32F0">
        <w:t>условий</w:t>
      </w:r>
      <w:r w:rsidR="00FF4C98" w:rsidRPr="004B32F0">
        <w:rPr>
          <w:spacing w:val="-21"/>
        </w:rPr>
        <w:t xml:space="preserve"> </w:t>
      </w:r>
      <w:r w:rsidR="00FF4C98" w:rsidRPr="004B32F0">
        <w:t>выполнения</w:t>
      </w:r>
      <w:r w:rsidR="00FF4C98" w:rsidRPr="004B32F0">
        <w:rPr>
          <w:spacing w:val="-22"/>
        </w:rPr>
        <w:t xml:space="preserve"> </w:t>
      </w:r>
      <w:r w:rsidR="00FF4C98" w:rsidRPr="004B32F0">
        <w:t>обязательств поставки с отсрочкой платежа прекращаются и инициируются процедуры</w:t>
      </w:r>
      <w:r w:rsidR="00FF4C98" w:rsidRPr="004B32F0">
        <w:rPr>
          <w:spacing w:val="-39"/>
        </w:rPr>
        <w:t xml:space="preserve"> </w:t>
      </w:r>
      <w:r w:rsidR="00FF4C98" w:rsidRPr="004B32F0">
        <w:t>истребования</w:t>
      </w:r>
      <w:r w:rsidR="00FF4C98" w:rsidRPr="004B32F0">
        <w:rPr>
          <w:spacing w:val="-1"/>
        </w:rPr>
        <w:t xml:space="preserve"> </w:t>
      </w:r>
      <w:r w:rsidR="00FF4C98" w:rsidRPr="004B32F0">
        <w:t>задолженности.</w:t>
      </w:r>
    </w:p>
    <w:p w14:paraId="7A3F5CFB" w14:textId="1CFE55F9" w:rsidR="00896A2F" w:rsidRPr="004B32F0" w:rsidRDefault="004B32F0" w:rsidP="002C375C">
      <w:pPr>
        <w:pStyle w:val="a3"/>
        <w:spacing w:line="276" w:lineRule="auto"/>
        <w:ind w:left="113" w:right="-27" w:firstLine="596"/>
      </w:pPr>
      <w:r>
        <w:t>7</w:t>
      </w:r>
      <w:r w:rsidR="00BD0558" w:rsidRPr="004B32F0">
        <w:t xml:space="preserve">.5 </w:t>
      </w:r>
      <w:r w:rsidR="00896A2F" w:rsidRPr="004B32F0">
        <w:t>ПАО «НКШ» использует страхование как инструмент управления рисками в тех случаях, когда ожидаемые убытки оценочно превышают стоимость страхования, для обоснования целесообразности страхования имеется статистика или, когда страхование является обязательным в силу законодательства или договорных условий. В интересах ПАО «НКШ» активы и риски консолидируются для достижения лучших условий страхования. В случае необходимости, экономической целесообразности и при соблюдении законодательства ПАО «НКШ» может обращаться к страховым брокерам в качестве посредников в отношениях со страховыми и перестраховочными компаниями.</w:t>
      </w:r>
    </w:p>
    <w:p w14:paraId="6BDF0FAD" w14:textId="6434E515" w:rsidR="00863A01" w:rsidRPr="004B32F0" w:rsidRDefault="004B32F0" w:rsidP="002C375C">
      <w:pPr>
        <w:pStyle w:val="a3"/>
        <w:spacing w:line="276" w:lineRule="auto"/>
        <w:ind w:left="113" w:right="-27" w:firstLine="596"/>
      </w:pPr>
      <w:r>
        <w:lastRenderedPageBreak/>
        <w:t>7</w:t>
      </w:r>
      <w:r w:rsidR="00BD0558" w:rsidRPr="004B32F0">
        <w:t xml:space="preserve">.6 </w:t>
      </w:r>
      <w:r w:rsidR="001B6FA2" w:rsidRPr="004B32F0">
        <w:t>ПАО «НКШ»</w:t>
      </w:r>
      <w:r w:rsidR="00FF4C98" w:rsidRPr="004B32F0">
        <w:t xml:space="preserve"> централизованно выделяет и контролирует эффективность инвестиций с учётом лимитов ответственности экономического обоснования и анализа рисков.</w:t>
      </w:r>
    </w:p>
    <w:p w14:paraId="676961D9" w14:textId="5C45363C" w:rsidR="00D62C9A" w:rsidRPr="004B32F0" w:rsidRDefault="004B32F0" w:rsidP="002C375C">
      <w:pPr>
        <w:pStyle w:val="a3"/>
        <w:spacing w:line="276" w:lineRule="auto"/>
        <w:ind w:left="114" w:right="-27" w:firstLine="596"/>
        <w:rPr>
          <w:spacing w:val="-10"/>
        </w:rPr>
      </w:pPr>
      <w:r>
        <w:t>7</w:t>
      </w:r>
      <w:r w:rsidR="00BD0558" w:rsidRPr="004B32F0">
        <w:t xml:space="preserve">.7 </w:t>
      </w:r>
      <w:r w:rsidR="001B6FA2" w:rsidRPr="004B32F0">
        <w:t xml:space="preserve">ПАО «НКШ» </w:t>
      </w:r>
      <w:r w:rsidR="00FF4C98" w:rsidRPr="004B32F0">
        <w:t>придерживается сбалансированного подхода при выборе методик и инструментов оценки рисков в зависимости от стадии и масштаба инвестиционного</w:t>
      </w:r>
      <w:r w:rsidR="00D62C9A" w:rsidRPr="004B32F0">
        <w:t xml:space="preserve"> </w:t>
      </w:r>
      <w:r w:rsidR="00FF4C98" w:rsidRPr="004B32F0">
        <w:t xml:space="preserve">проекта, применяет </w:t>
      </w:r>
      <w:r w:rsidR="00F557F0" w:rsidRPr="004B32F0">
        <w:t xml:space="preserve">несколько сценариев развития </w:t>
      </w:r>
      <w:r w:rsidR="00FF4C98" w:rsidRPr="004B32F0">
        <w:t>рисков. По крупным инвестиционным</w:t>
      </w:r>
      <w:r w:rsidR="00FF4C98" w:rsidRPr="004B32F0">
        <w:rPr>
          <w:spacing w:val="-16"/>
        </w:rPr>
        <w:t xml:space="preserve"> </w:t>
      </w:r>
      <w:r w:rsidR="00FF4C98" w:rsidRPr="004B32F0">
        <w:t>проектам</w:t>
      </w:r>
      <w:r w:rsidR="00FF4C98" w:rsidRPr="004B32F0">
        <w:rPr>
          <w:spacing w:val="-15"/>
        </w:rPr>
        <w:t xml:space="preserve"> </w:t>
      </w:r>
      <w:r w:rsidR="00FF4C98" w:rsidRPr="004B32F0">
        <w:t>разрабатываются</w:t>
      </w:r>
      <w:r w:rsidR="00FF4C98" w:rsidRPr="004B32F0">
        <w:rPr>
          <w:spacing w:val="-16"/>
        </w:rPr>
        <w:t xml:space="preserve"> </w:t>
      </w:r>
      <w:r w:rsidR="00FF4C98" w:rsidRPr="004B32F0">
        <w:t>технико-экономические</w:t>
      </w:r>
      <w:r w:rsidR="00FF4C98" w:rsidRPr="004B32F0">
        <w:rPr>
          <w:spacing w:val="-13"/>
        </w:rPr>
        <w:t xml:space="preserve"> </w:t>
      </w:r>
      <w:r w:rsidR="00FF4C98" w:rsidRPr="004B32F0">
        <w:t>обоснования,</w:t>
      </w:r>
      <w:r w:rsidR="00FF4C98" w:rsidRPr="004B32F0">
        <w:rPr>
          <w:spacing w:val="-16"/>
        </w:rPr>
        <w:t xml:space="preserve"> </w:t>
      </w:r>
      <w:r w:rsidR="001B6FA2" w:rsidRPr="004B32F0">
        <w:t>под</w:t>
      </w:r>
      <w:r w:rsidR="00FF4C98" w:rsidRPr="004B32F0">
        <w:t>тверждающие анализ и оценку рисков, целесообразность выделения инвестиций и окупаемость</w:t>
      </w:r>
      <w:r w:rsidR="00FF4C98" w:rsidRPr="004B32F0">
        <w:rPr>
          <w:spacing w:val="-12"/>
        </w:rPr>
        <w:t xml:space="preserve"> </w:t>
      </w:r>
      <w:r w:rsidR="00FF4C98" w:rsidRPr="004B32F0">
        <w:t>затрат.</w:t>
      </w:r>
      <w:r w:rsidR="00FF4C98" w:rsidRPr="004B32F0">
        <w:rPr>
          <w:spacing w:val="-10"/>
        </w:rPr>
        <w:t xml:space="preserve"> </w:t>
      </w:r>
    </w:p>
    <w:p w14:paraId="50DBA15D" w14:textId="1AEDA06E" w:rsidR="000F2E6F" w:rsidRPr="004B32F0" w:rsidRDefault="000F2E6F" w:rsidP="00FC0C73">
      <w:pPr>
        <w:pStyle w:val="a3"/>
        <w:spacing w:line="276" w:lineRule="auto"/>
        <w:ind w:left="114" w:right="-27" w:firstLine="709"/>
        <w:rPr>
          <w:spacing w:val="-10"/>
        </w:rPr>
      </w:pPr>
    </w:p>
    <w:p w14:paraId="29305B34" w14:textId="77777777" w:rsidR="00BD0558" w:rsidRPr="004B32F0" w:rsidRDefault="00BD0558" w:rsidP="00FC0C73">
      <w:pPr>
        <w:pStyle w:val="a3"/>
        <w:spacing w:line="276" w:lineRule="auto"/>
        <w:ind w:left="114" w:right="-27" w:firstLine="709"/>
        <w:rPr>
          <w:spacing w:val="-10"/>
        </w:rPr>
      </w:pPr>
    </w:p>
    <w:p w14:paraId="14CA5D55" w14:textId="068D18D7" w:rsidR="00863A01" w:rsidRPr="00797E58" w:rsidRDefault="004B32F0" w:rsidP="002C375C">
      <w:pPr>
        <w:pStyle w:val="2"/>
        <w:tabs>
          <w:tab w:val="left" w:pos="833"/>
          <w:tab w:val="left" w:pos="834"/>
        </w:tabs>
        <w:spacing w:line="276" w:lineRule="auto"/>
        <w:ind w:right="-27" w:hanging="125"/>
        <w:rPr>
          <w:sz w:val="28"/>
          <w:szCs w:val="28"/>
        </w:rPr>
      </w:pPr>
      <w:bookmarkStart w:id="8" w:name="_TOC_250005"/>
      <w:r>
        <w:rPr>
          <w:sz w:val="28"/>
          <w:szCs w:val="28"/>
        </w:rPr>
        <w:t>8</w:t>
      </w:r>
      <w:r w:rsidR="00BD0558"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О</w:t>
      </w:r>
      <w:r w:rsidR="00BD0558" w:rsidRPr="00797E58">
        <w:rPr>
          <w:sz w:val="28"/>
          <w:szCs w:val="28"/>
        </w:rPr>
        <w:t>ценка эффективности управления рисками</w:t>
      </w:r>
      <w:bookmarkEnd w:id="8"/>
    </w:p>
    <w:p w14:paraId="4B2B2FBD" w14:textId="77777777" w:rsidR="00BD0558" w:rsidRPr="00A22DA5" w:rsidRDefault="00BD0558" w:rsidP="00BD0558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</w:p>
    <w:p w14:paraId="326B329D" w14:textId="19284C23" w:rsidR="00863A01" w:rsidRPr="004B32F0" w:rsidRDefault="004B32F0" w:rsidP="002C375C">
      <w:pPr>
        <w:pStyle w:val="a3"/>
        <w:spacing w:line="276" w:lineRule="auto"/>
        <w:ind w:left="113" w:right="-28" w:firstLine="596"/>
      </w:pPr>
      <w:r>
        <w:t>8</w:t>
      </w:r>
      <w:r w:rsidR="00BD0558" w:rsidRPr="00A22DA5">
        <w:t xml:space="preserve">.1 </w:t>
      </w:r>
      <w:r w:rsidR="00FF4C98" w:rsidRPr="00A22DA5">
        <w:t xml:space="preserve">В целях повышения эффективности управления рисками </w:t>
      </w:r>
      <w:r w:rsidR="00AE0CC8" w:rsidRPr="00A22DA5">
        <w:t>ПАО «НКШ»</w:t>
      </w:r>
      <w:r w:rsidR="00FF4C98" w:rsidRPr="00A22DA5">
        <w:t xml:space="preserve"> развивает подходы</w:t>
      </w:r>
      <w:r w:rsidR="00FF4C98" w:rsidRPr="00A22DA5">
        <w:rPr>
          <w:spacing w:val="-11"/>
        </w:rPr>
        <w:t xml:space="preserve"> </w:t>
      </w:r>
      <w:r w:rsidR="00FF4C98" w:rsidRPr="00A22DA5">
        <w:t>к</w:t>
      </w:r>
      <w:r w:rsidR="00FF4C98" w:rsidRPr="00A22DA5">
        <w:rPr>
          <w:spacing w:val="-9"/>
        </w:rPr>
        <w:t xml:space="preserve"> </w:t>
      </w:r>
      <w:r w:rsidR="00FF4C98" w:rsidRPr="00A22DA5">
        <w:t>управлению</w:t>
      </w:r>
      <w:r w:rsidR="00FF4C98" w:rsidRPr="00A22DA5">
        <w:rPr>
          <w:spacing w:val="-10"/>
        </w:rPr>
        <w:t xml:space="preserve"> </w:t>
      </w:r>
      <w:r w:rsidR="00FF4C98" w:rsidRPr="00A22DA5">
        <w:t>рисками,</w:t>
      </w:r>
      <w:r w:rsidR="00FF4C98" w:rsidRPr="00A22DA5">
        <w:rPr>
          <w:spacing w:val="-9"/>
        </w:rPr>
        <w:t xml:space="preserve"> </w:t>
      </w:r>
      <w:r w:rsidR="00FF4C98" w:rsidRPr="00A22DA5">
        <w:t>аналитическую</w:t>
      </w:r>
      <w:r w:rsidR="00FF4C98" w:rsidRPr="00A22DA5">
        <w:rPr>
          <w:spacing w:val="-10"/>
        </w:rPr>
        <w:t xml:space="preserve"> </w:t>
      </w:r>
      <w:r w:rsidR="00FF4C98" w:rsidRPr="00A22DA5">
        <w:t>базу,</w:t>
      </w:r>
      <w:r w:rsidR="00FF4C98" w:rsidRPr="00A22DA5">
        <w:rPr>
          <w:spacing w:val="-8"/>
        </w:rPr>
        <w:t xml:space="preserve"> </w:t>
      </w:r>
      <w:r w:rsidR="00FF4C98" w:rsidRPr="00A22DA5">
        <w:t>культуру</w:t>
      </w:r>
      <w:r w:rsidR="00FF4C98" w:rsidRPr="00A22DA5">
        <w:rPr>
          <w:spacing w:val="-10"/>
        </w:rPr>
        <w:t xml:space="preserve"> </w:t>
      </w:r>
      <w:r w:rsidR="00FF4C98" w:rsidRPr="00A22DA5">
        <w:t>и</w:t>
      </w:r>
      <w:r w:rsidR="00FF4C98" w:rsidRPr="004B32F0">
        <w:rPr>
          <w:spacing w:val="-9"/>
        </w:rPr>
        <w:t xml:space="preserve"> </w:t>
      </w:r>
      <w:r w:rsidR="00FF4C98" w:rsidRPr="004B32F0">
        <w:t>методы</w:t>
      </w:r>
      <w:r w:rsidR="00FF4C98" w:rsidRPr="004B32F0">
        <w:rPr>
          <w:spacing w:val="-10"/>
        </w:rPr>
        <w:t xml:space="preserve"> </w:t>
      </w:r>
      <w:r w:rsidR="00FF4C98" w:rsidRPr="004B32F0">
        <w:t>управления рисками,</w:t>
      </w:r>
      <w:r w:rsidR="00FF4C98" w:rsidRPr="004B32F0">
        <w:rPr>
          <w:spacing w:val="-12"/>
        </w:rPr>
        <w:t xml:space="preserve"> </w:t>
      </w:r>
      <w:r w:rsidR="00FF4C98" w:rsidRPr="004B32F0">
        <w:t>а</w:t>
      </w:r>
      <w:r w:rsidR="00FF4C98" w:rsidRPr="004B32F0">
        <w:rPr>
          <w:spacing w:val="-13"/>
        </w:rPr>
        <w:t xml:space="preserve"> </w:t>
      </w:r>
      <w:r w:rsidR="00FF4C98" w:rsidRPr="004B32F0">
        <w:t>также</w:t>
      </w:r>
      <w:r w:rsidR="00FF4C98" w:rsidRPr="004B32F0">
        <w:rPr>
          <w:spacing w:val="-13"/>
        </w:rPr>
        <w:t xml:space="preserve"> </w:t>
      </w:r>
      <w:r w:rsidR="00FF4C98" w:rsidRPr="004B32F0">
        <w:t>оценивает</w:t>
      </w:r>
      <w:r w:rsidR="00FF4C98" w:rsidRPr="004B32F0">
        <w:rPr>
          <w:spacing w:val="-11"/>
        </w:rPr>
        <w:t xml:space="preserve"> </w:t>
      </w:r>
      <w:r w:rsidR="00FF4C98" w:rsidRPr="004B32F0">
        <w:t>соответствие</w:t>
      </w:r>
      <w:r w:rsidR="00FF4C98" w:rsidRPr="004B32F0">
        <w:rPr>
          <w:spacing w:val="-12"/>
        </w:rPr>
        <w:t xml:space="preserve"> </w:t>
      </w:r>
      <w:r w:rsidR="00FF4C98" w:rsidRPr="004B32F0">
        <w:t>системы</w:t>
      </w:r>
      <w:r w:rsidR="00FF4C98" w:rsidRPr="004B32F0">
        <w:rPr>
          <w:spacing w:val="-12"/>
        </w:rPr>
        <w:t xml:space="preserve"> </w:t>
      </w:r>
      <w:r w:rsidR="00FF4C98" w:rsidRPr="004B32F0">
        <w:t>управления</w:t>
      </w:r>
      <w:r w:rsidR="00FF4C98" w:rsidRPr="004B32F0">
        <w:rPr>
          <w:spacing w:val="-13"/>
        </w:rPr>
        <w:t xml:space="preserve"> </w:t>
      </w:r>
      <w:r w:rsidR="00FF4C98" w:rsidRPr="004B32F0">
        <w:t>рисками</w:t>
      </w:r>
      <w:r w:rsidR="00FF4C98" w:rsidRPr="004B32F0">
        <w:rPr>
          <w:spacing w:val="-11"/>
        </w:rPr>
        <w:t xml:space="preserve"> </w:t>
      </w:r>
      <w:r w:rsidR="00FF4C98" w:rsidRPr="004B32F0">
        <w:t>лучшим</w:t>
      </w:r>
      <w:r w:rsidR="00FF4C98" w:rsidRPr="004B32F0">
        <w:rPr>
          <w:spacing w:val="-13"/>
        </w:rPr>
        <w:t xml:space="preserve"> </w:t>
      </w:r>
      <w:r w:rsidR="00FF4C98" w:rsidRPr="004B32F0">
        <w:t>практикам, включая проведение её внешней</w:t>
      </w:r>
      <w:r w:rsidR="00FF4C98" w:rsidRPr="004B32F0">
        <w:rPr>
          <w:spacing w:val="-2"/>
        </w:rPr>
        <w:t xml:space="preserve"> </w:t>
      </w:r>
      <w:r w:rsidR="00FF4C98" w:rsidRPr="004B32F0">
        <w:t>оценки.</w:t>
      </w:r>
    </w:p>
    <w:p w14:paraId="5581755E" w14:textId="39FD8A12" w:rsidR="001809F3" w:rsidRPr="004B32F0" w:rsidRDefault="004B32F0" w:rsidP="002C375C">
      <w:pPr>
        <w:pStyle w:val="a3"/>
        <w:spacing w:line="276" w:lineRule="auto"/>
        <w:ind w:left="113" w:right="-28" w:firstLine="596"/>
      </w:pPr>
      <w:r>
        <w:t>8</w:t>
      </w:r>
      <w:r w:rsidR="00BD0558" w:rsidRPr="004B32F0">
        <w:t xml:space="preserve">.2 </w:t>
      </w:r>
      <w:r w:rsidR="001809F3" w:rsidRPr="004B32F0">
        <w:t>При необходимости осуществляется внешняя оценка управления рисками.</w:t>
      </w:r>
    </w:p>
    <w:p w14:paraId="62808A29" w14:textId="21A11545" w:rsidR="00A61D3B" w:rsidRPr="004B32F0" w:rsidRDefault="00A61D3B" w:rsidP="00FC0C73">
      <w:pPr>
        <w:pStyle w:val="a3"/>
        <w:spacing w:line="276" w:lineRule="auto"/>
        <w:ind w:left="113" w:right="-27" w:firstLine="709"/>
      </w:pPr>
    </w:p>
    <w:p w14:paraId="3BB9B210" w14:textId="77777777" w:rsidR="00BD0558" w:rsidRPr="004B32F0" w:rsidRDefault="00BD0558" w:rsidP="00FC0C73">
      <w:pPr>
        <w:pStyle w:val="a3"/>
        <w:spacing w:line="276" w:lineRule="auto"/>
        <w:ind w:left="113" w:right="-27" w:firstLine="709"/>
      </w:pPr>
    </w:p>
    <w:p w14:paraId="726E6ED0" w14:textId="67E98A3D" w:rsidR="00863A01" w:rsidRPr="004B32F0" w:rsidRDefault="004B32F0" w:rsidP="00BD0558">
      <w:pPr>
        <w:pStyle w:val="1"/>
        <w:spacing w:before="0" w:line="276" w:lineRule="auto"/>
        <w:ind w:left="0" w:right="-27"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BD0558" w:rsidRPr="004B32F0">
        <w:rPr>
          <w:sz w:val="28"/>
          <w:szCs w:val="28"/>
        </w:rPr>
        <w:t xml:space="preserve"> Внутренний контроль</w:t>
      </w:r>
    </w:p>
    <w:p w14:paraId="204AF40F" w14:textId="29DB97E6" w:rsidR="00BD0558" w:rsidRPr="00E1516E" w:rsidRDefault="00BD0558" w:rsidP="00BD0558">
      <w:pPr>
        <w:pStyle w:val="1"/>
        <w:spacing w:before="0" w:line="276" w:lineRule="auto"/>
        <w:ind w:left="0" w:right="-27" w:firstLine="709"/>
        <w:rPr>
          <w:sz w:val="28"/>
          <w:szCs w:val="28"/>
        </w:rPr>
      </w:pPr>
    </w:p>
    <w:p w14:paraId="685F1D08" w14:textId="2498214E" w:rsidR="00BD0558" w:rsidRPr="004B32F0" w:rsidRDefault="00BD0558" w:rsidP="00BD0558">
      <w:pPr>
        <w:pStyle w:val="1"/>
        <w:spacing w:before="0" w:line="276" w:lineRule="auto"/>
        <w:ind w:left="0" w:right="-28" w:firstLine="709"/>
        <w:rPr>
          <w:b w:val="0"/>
          <w:sz w:val="28"/>
          <w:szCs w:val="28"/>
        </w:rPr>
      </w:pPr>
      <w:r w:rsidRPr="004B32F0">
        <w:rPr>
          <w:b w:val="0"/>
          <w:sz w:val="28"/>
          <w:szCs w:val="28"/>
        </w:rPr>
        <w:t>Внутренний контроль – это важнейшая часть современной системы управления, позволяющая достичь целей, поставленных собственниками, с минимальными затратами. Эффективность функционирования хозяйствующих субъектов во многом зависит от грамотно организованного контроля, так как он не только призван выявить недостатки и нарушения, но и предупреждать их, а также способствовать их своевременному устранению.</w:t>
      </w:r>
    </w:p>
    <w:p w14:paraId="7AD40602" w14:textId="78F57774" w:rsidR="00BB1425" w:rsidRPr="004B32F0" w:rsidRDefault="00BB1425" w:rsidP="00FC0C73">
      <w:pPr>
        <w:pStyle w:val="a3"/>
        <w:spacing w:line="276" w:lineRule="auto"/>
        <w:ind w:right="-27"/>
        <w:jc w:val="left"/>
        <w:rPr>
          <w:b/>
        </w:rPr>
      </w:pPr>
    </w:p>
    <w:p w14:paraId="7BF4854A" w14:textId="77777777" w:rsidR="00BB1425" w:rsidRPr="004B32F0" w:rsidRDefault="00BB1425" w:rsidP="00FC0C73">
      <w:pPr>
        <w:pStyle w:val="a3"/>
        <w:spacing w:line="276" w:lineRule="auto"/>
        <w:ind w:right="-27"/>
        <w:jc w:val="left"/>
        <w:rPr>
          <w:b/>
        </w:rPr>
      </w:pPr>
    </w:p>
    <w:p w14:paraId="775D5228" w14:textId="1595A007" w:rsidR="00863A01" w:rsidRPr="00797E58" w:rsidRDefault="00BD0558" w:rsidP="00BD0558">
      <w:pPr>
        <w:pStyle w:val="2"/>
        <w:tabs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  <w:bookmarkStart w:id="9" w:name="_TOC_250003"/>
      <w:r w:rsidRPr="00797E58">
        <w:rPr>
          <w:sz w:val="28"/>
          <w:szCs w:val="28"/>
        </w:rPr>
        <w:t>1</w:t>
      </w:r>
      <w:r w:rsidR="004B32F0">
        <w:rPr>
          <w:sz w:val="28"/>
          <w:szCs w:val="28"/>
        </w:rPr>
        <w:t>0</w:t>
      </w:r>
      <w:r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Ц</w:t>
      </w:r>
      <w:r w:rsidR="00BB1425" w:rsidRPr="00797E58">
        <w:rPr>
          <w:sz w:val="28"/>
          <w:szCs w:val="28"/>
        </w:rPr>
        <w:t>ели и область действия</w:t>
      </w:r>
      <w:bookmarkEnd w:id="9"/>
    </w:p>
    <w:p w14:paraId="6799EBB1" w14:textId="77777777" w:rsidR="00BB1425" w:rsidRPr="00A22DA5" w:rsidRDefault="00BB1425" w:rsidP="00BD0558">
      <w:pPr>
        <w:pStyle w:val="2"/>
        <w:tabs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</w:p>
    <w:p w14:paraId="5225D240" w14:textId="1F37A9E7" w:rsidR="00863A01" w:rsidRPr="00A22DA5" w:rsidRDefault="00BB1425" w:rsidP="00BD0558">
      <w:pPr>
        <w:pStyle w:val="a3"/>
        <w:tabs>
          <w:tab w:val="left" w:pos="993"/>
        </w:tabs>
        <w:spacing w:line="276" w:lineRule="auto"/>
        <w:ind w:left="0" w:right="-27" w:firstLine="709"/>
      </w:pPr>
      <w:r w:rsidRPr="00A22DA5">
        <w:t>1</w:t>
      </w:r>
      <w:r w:rsidR="004B32F0">
        <w:t>0</w:t>
      </w:r>
      <w:r w:rsidRPr="00A22DA5">
        <w:t xml:space="preserve">.1 </w:t>
      </w:r>
      <w:r w:rsidR="00FF4C98" w:rsidRPr="00A22DA5">
        <w:t>Политика определяет принципы и компоненты внутреннего контроля, основ</w:t>
      </w:r>
      <w:r w:rsidR="00D62C9A" w:rsidRPr="00A22DA5">
        <w:t>ные</w:t>
      </w:r>
      <w:r w:rsidR="00FF4C98" w:rsidRPr="00A22DA5">
        <w:t xml:space="preserve"> функции участников внутреннего контроля.</w:t>
      </w:r>
    </w:p>
    <w:p w14:paraId="0FFFB5B3" w14:textId="2621CD14" w:rsidR="00863A01" w:rsidRPr="00E1516E" w:rsidRDefault="00BB1425" w:rsidP="00BD0558">
      <w:pPr>
        <w:pStyle w:val="a3"/>
        <w:tabs>
          <w:tab w:val="left" w:pos="993"/>
        </w:tabs>
        <w:spacing w:line="276" w:lineRule="auto"/>
        <w:ind w:left="0" w:right="-27" w:firstLine="709"/>
        <w:rPr>
          <w:spacing w:val="-3"/>
        </w:rPr>
      </w:pPr>
      <w:r w:rsidRPr="00A22DA5">
        <w:rPr>
          <w:spacing w:val="-3"/>
        </w:rPr>
        <w:t>1</w:t>
      </w:r>
      <w:r w:rsidR="004B32F0">
        <w:rPr>
          <w:spacing w:val="-3"/>
        </w:rPr>
        <w:t>0</w:t>
      </w:r>
      <w:r w:rsidRPr="00A22DA5">
        <w:rPr>
          <w:spacing w:val="-3"/>
        </w:rPr>
        <w:t xml:space="preserve">.2 </w:t>
      </w:r>
      <w:r w:rsidR="003B303A" w:rsidRPr="00A22DA5">
        <w:rPr>
          <w:spacing w:val="-3"/>
        </w:rPr>
        <w:t>Исполнительный орган</w:t>
      </w:r>
      <w:r w:rsidR="00FF4C98" w:rsidRPr="00A22DA5">
        <w:rPr>
          <w:spacing w:val="-3"/>
        </w:rPr>
        <w:t xml:space="preserve"> ПАО «</w:t>
      </w:r>
      <w:r w:rsidR="00D62C9A" w:rsidRPr="00A22DA5">
        <w:rPr>
          <w:spacing w:val="-3"/>
        </w:rPr>
        <w:t>НКШ</w:t>
      </w:r>
      <w:r w:rsidR="00FF4C98" w:rsidRPr="00A22DA5">
        <w:rPr>
          <w:spacing w:val="-3"/>
        </w:rPr>
        <w:t xml:space="preserve">», руководители всех подразделений </w:t>
      </w:r>
      <w:r w:rsidR="00D62C9A" w:rsidRPr="00A22DA5">
        <w:rPr>
          <w:spacing w:val="-3"/>
        </w:rPr>
        <w:t>ПАО «НКШ»</w:t>
      </w:r>
      <w:r w:rsidR="00A101F1" w:rsidRPr="00A22DA5">
        <w:rPr>
          <w:spacing w:val="-3"/>
        </w:rPr>
        <w:t xml:space="preserve"> и ООО «Татшина», </w:t>
      </w:r>
      <w:r w:rsidR="00896A2F" w:rsidRPr="00A22DA5">
        <w:rPr>
          <w:spacing w:val="-3"/>
        </w:rPr>
        <w:t xml:space="preserve">взаимодействующих предприятий KAMA TYRES, служб организаций, осуществляющих услуги в рамках </w:t>
      </w:r>
      <w:r w:rsidR="00BF4B25" w:rsidRPr="00A22DA5">
        <w:rPr>
          <w:spacing w:val="-3"/>
        </w:rPr>
        <w:t>заключенных договоров,</w:t>
      </w:r>
      <w:r w:rsidR="00F557F0" w:rsidRPr="004B32F0">
        <w:rPr>
          <w:spacing w:val="-3"/>
        </w:rPr>
        <w:t xml:space="preserve"> </w:t>
      </w:r>
      <w:r w:rsidR="00FF4C98" w:rsidRPr="004B32F0">
        <w:rPr>
          <w:spacing w:val="-3"/>
        </w:rPr>
        <w:t>играют ключевую роль в реализации внутреннего контроля и нацелены на выполнение</w:t>
      </w:r>
      <w:r w:rsidR="00FF4C98" w:rsidRPr="00E1516E">
        <w:rPr>
          <w:spacing w:val="-3"/>
        </w:rPr>
        <w:t xml:space="preserve"> </w:t>
      </w:r>
      <w:r w:rsidR="00FF4C98" w:rsidRPr="00E1516E">
        <w:rPr>
          <w:spacing w:val="-3"/>
        </w:rPr>
        <w:lastRenderedPageBreak/>
        <w:t>функций и осуществление задач управленческого контроля как ключевой части систе</w:t>
      </w:r>
      <w:r w:rsidR="00D62C9A" w:rsidRPr="00E1516E">
        <w:rPr>
          <w:spacing w:val="-3"/>
        </w:rPr>
        <w:t>мы внутреннего контроля ПАО «НКШ»</w:t>
      </w:r>
      <w:r w:rsidR="00FF4C98" w:rsidRPr="00E1516E">
        <w:rPr>
          <w:spacing w:val="-3"/>
        </w:rPr>
        <w:t>.</w:t>
      </w:r>
    </w:p>
    <w:p w14:paraId="5FEA3C56" w14:textId="5E3ED166" w:rsidR="00863A01" w:rsidRPr="00E1516E" w:rsidRDefault="00BB1425" w:rsidP="00BD0558">
      <w:pPr>
        <w:pStyle w:val="a3"/>
        <w:tabs>
          <w:tab w:val="left" w:pos="993"/>
        </w:tabs>
        <w:spacing w:line="276" w:lineRule="auto"/>
        <w:ind w:left="0" w:right="-27" w:firstLine="709"/>
      </w:pPr>
      <w:r w:rsidRPr="00E1516E">
        <w:t>1</w:t>
      </w:r>
      <w:r w:rsidR="004B32F0">
        <w:t>0</w:t>
      </w:r>
      <w:r w:rsidRPr="004B32F0">
        <w:t>.3</w:t>
      </w:r>
      <w:r w:rsidRPr="004B32F0">
        <w:rPr>
          <w:b/>
        </w:rPr>
        <w:t xml:space="preserve"> </w:t>
      </w:r>
      <w:r w:rsidR="00FF4C98" w:rsidRPr="004B32F0">
        <w:t>Внутренний контроль</w:t>
      </w:r>
      <w:r w:rsidR="00FF4C98" w:rsidRPr="004B32F0">
        <w:rPr>
          <w:b/>
        </w:rPr>
        <w:t xml:space="preserve"> </w:t>
      </w:r>
      <w:r w:rsidR="00FF4C98" w:rsidRPr="004B32F0">
        <w:t>– это непрерывный процесс, интегрированный в си</w:t>
      </w:r>
      <w:r w:rsidR="00D62C9A" w:rsidRPr="00E1516E">
        <w:t>стему</w:t>
      </w:r>
      <w:r w:rsidR="00FF4C98" w:rsidRPr="00E1516E">
        <w:rPr>
          <w:spacing w:val="-8"/>
        </w:rPr>
        <w:t xml:space="preserve"> </w:t>
      </w:r>
      <w:r w:rsidR="00FF4C98" w:rsidRPr="00E1516E">
        <w:t>управления</w:t>
      </w:r>
      <w:r w:rsidR="00FF4C98" w:rsidRPr="00E1516E">
        <w:rPr>
          <w:spacing w:val="-7"/>
        </w:rPr>
        <w:t xml:space="preserve"> </w:t>
      </w:r>
      <w:r w:rsidR="00D62C9A" w:rsidRPr="00E1516E">
        <w:rPr>
          <w:spacing w:val="-7"/>
        </w:rPr>
        <w:t>ПАО «НКШ»</w:t>
      </w:r>
      <w:r w:rsidR="00FF4C98" w:rsidRPr="00E1516E">
        <w:rPr>
          <w:spacing w:val="-7"/>
        </w:rPr>
        <w:t xml:space="preserve"> </w:t>
      </w:r>
      <w:r w:rsidR="00FF4C98" w:rsidRPr="00E1516E">
        <w:t>и</w:t>
      </w:r>
      <w:r w:rsidR="00FF4C98" w:rsidRPr="00E1516E">
        <w:rPr>
          <w:spacing w:val="-8"/>
        </w:rPr>
        <w:t xml:space="preserve"> </w:t>
      </w:r>
      <w:r w:rsidR="00FF4C98" w:rsidRPr="00E1516E">
        <w:t>направленный</w:t>
      </w:r>
      <w:r w:rsidR="00FF4C98" w:rsidRPr="00E1516E">
        <w:rPr>
          <w:spacing w:val="-9"/>
        </w:rPr>
        <w:t xml:space="preserve"> </w:t>
      </w:r>
      <w:r w:rsidR="00FF4C98" w:rsidRPr="00E1516E">
        <w:t>на</w:t>
      </w:r>
      <w:r w:rsidR="00FF4C98" w:rsidRPr="00E1516E">
        <w:rPr>
          <w:spacing w:val="-8"/>
        </w:rPr>
        <w:t xml:space="preserve"> </w:t>
      </w:r>
      <w:r w:rsidR="00FF4C98" w:rsidRPr="00E1516E">
        <w:t>обеспечение</w:t>
      </w:r>
      <w:r w:rsidR="00FF4C98" w:rsidRPr="00E1516E">
        <w:rPr>
          <w:spacing w:val="-8"/>
        </w:rPr>
        <w:t xml:space="preserve"> </w:t>
      </w:r>
      <w:r w:rsidR="00FF4C98" w:rsidRPr="00E1516E">
        <w:t>разумной</w:t>
      </w:r>
      <w:r w:rsidR="00FF4C98" w:rsidRPr="00E1516E">
        <w:rPr>
          <w:spacing w:val="-7"/>
        </w:rPr>
        <w:t xml:space="preserve"> </w:t>
      </w:r>
      <w:r w:rsidR="00FF4C98" w:rsidRPr="00E1516E">
        <w:t>уверенности в достижении поставленных ею целей в</w:t>
      </w:r>
      <w:r w:rsidR="00FF4C98" w:rsidRPr="00E1516E">
        <w:rPr>
          <w:spacing w:val="-1"/>
        </w:rPr>
        <w:t xml:space="preserve"> </w:t>
      </w:r>
      <w:r w:rsidR="00FF4C98" w:rsidRPr="00E1516E">
        <w:t>области:</w:t>
      </w:r>
    </w:p>
    <w:p w14:paraId="3819A4CE" w14:textId="7EABE84C" w:rsidR="00863A01" w:rsidRPr="00E1516E" w:rsidRDefault="00FF4C98" w:rsidP="00BD0558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  <w:r w:rsidRPr="00E1516E">
        <w:rPr>
          <w:sz w:val="28"/>
          <w:szCs w:val="28"/>
        </w:rPr>
        <w:t xml:space="preserve">эффективности работы </w:t>
      </w:r>
      <w:r w:rsidR="00D62C9A" w:rsidRPr="00E1516E">
        <w:rPr>
          <w:sz w:val="28"/>
          <w:szCs w:val="28"/>
        </w:rPr>
        <w:t>ПАО «НКШ»</w:t>
      </w:r>
      <w:r w:rsidRPr="00E1516E">
        <w:rPr>
          <w:sz w:val="28"/>
          <w:szCs w:val="28"/>
        </w:rPr>
        <w:t xml:space="preserve"> и результативности ее бизнес-процессов, включая операционное управление и финансовую устойчивость </w:t>
      </w:r>
      <w:r w:rsidR="002C375C" w:rsidRPr="00E1516E">
        <w:rPr>
          <w:sz w:val="28"/>
          <w:szCs w:val="28"/>
        </w:rPr>
        <w:t xml:space="preserve">                  </w:t>
      </w:r>
      <w:r w:rsidR="00F557F0" w:rsidRPr="00E1516E">
        <w:rPr>
          <w:sz w:val="28"/>
          <w:szCs w:val="28"/>
        </w:rPr>
        <w:t>ПАО «НКШ»</w:t>
      </w:r>
      <w:r w:rsidRPr="00E1516E">
        <w:rPr>
          <w:sz w:val="28"/>
          <w:szCs w:val="28"/>
        </w:rPr>
        <w:t>;</w:t>
      </w:r>
    </w:p>
    <w:p w14:paraId="4AD44C73" w14:textId="77777777" w:rsidR="00863A01" w:rsidRPr="00E1516E" w:rsidRDefault="00FF4C98" w:rsidP="00BD0558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  <w:r w:rsidRPr="00E1516E">
        <w:rPr>
          <w:sz w:val="28"/>
          <w:szCs w:val="28"/>
        </w:rPr>
        <w:t>соблюдения применимого законодательства, регуляторных требований, в том числе требований публичных институтов, устанавливающих правила</w:t>
      </w:r>
      <w:r w:rsidR="00D62C9A" w:rsidRPr="00E1516E">
        <w:rPr>
          <w:sz w:val="28"/>
          <w:szCs w:val="28"/>
        </w:rPr>
        <w:t xml:space="preserve"> о</w:t>
      </w:r>
      <w:r w:rsidRPr="00E1516E">
        <w:rPr>
          <w:sz w:val="28"/>
          <w:szCs w:val="28"/>
        </w:rPr>
        <w:t>бращения акций и иных ценных бумаг, а такж</w:t>
      </w:r>
      <w:r w:rsidR="00D62C9A" w:rsidRPr="00E1516E">
        <w:rPr>
          <w:sz w:val="28"/>
          <w:szCs w:val="28"/>
        </w:rPr>
        <w:t>е внутренних документов ПАО «НКШ»</w:t>
      </w:r>
      <w:r w:rsidRPr="00E1516E">
        <w:rPr>
          <w:sz w:val="28"/>
          <w:szCs w:val="28"/>
        </w:rPr>
        <w:t>;</w:t>
      </w:r>
    </w:p>
    <w:p w14:paraId="4D85BAE8" w14:textId="77777777" w:rsidR="00863A01" w:rsidRPr="00E1516E" w:rsidRDefault="00FF4C98" w:rsidP="00BD0558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  <w:r w:rsidRPr="00E1516E">
        <w:rPr>
          <w:sz w:val="28"/>
          <w:szCs w:val="28"/>
        </w:rPr>
        <w:t>достоверности ведения учета и бухгалтерской отчетности, обеспечения надеж</w:t>
      </w:r>
      <w:r w:rsidR="00D62C9A" w:rsidRPr="00E1516E">
        <w:rPr>
          <w:sz w:val="28"/>
          <w:szCs w:val="28"/>
        </w:rPr>
        <w:t>ности</w:t>
      </w:r>
      <w:r w:rsidRPr="00E1516E">
        <w:rPr>
          <w:sz w:val="28"/>
          <w:szCs w:val="28"/>
        </w:rPr>
        <w:t>,</w:t>
      </w:r>
      <w:r w:rsidRPr="00E1516E">
        <w:rPr>
          <w:spacing w:val="-16"/>
          <w:sz w:val="28"/>
          <w:szCs w:val="28"/>
        </w:rPr>
        <w:t xml:space="preserve"> </w:t>
      </w:r>
      <w:r w:rsidRPr="00E1516E">
        <w:rPr>
          <w:sz w:val="28"/>
          <w:szCs w:val="28"/>
        </w:rPr>
        <w:t>полноты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и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своевременности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ее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подготовки,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точности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и</w:t>
      </w:r>
      <w:r w:rsidRPr="00E1516E">
        <w:rPr>
          <w:spacing w:val="-15"/>
          <w:sz w:val="28"/>
          <w:szCs w:val="28"/>
        </w:rPr>
        <w:t xml:space="preserve"> </w:t>
      </w:r>
      <w:r w:rsidRPr="00E1516E">
        <w:rPr>
          <w:sz w:val="28"/>
          <w:szCs w:val="28"/>
        </w:rPr>
        <w:t>прозрачности</w:t>
      </w:r>
      <w:r w:rsidRPr="00E1516E">
        <w:rPr>
          <w:spacing w:val="-16"/>
          <w:sz w:val="28"/>
          <w:szCs w:val="28"/>
        </w:rPr>
        <w:t xml:space="preserve"> </w:t>
      </w:r>
      <w:r w:rsidRPr="00E1516E">
        <w:rPr>
          <w:sz w:val="28"/>
          <w:szCs w:val="28"/>
        </w:rPr>
        <w:t>финансовой отчетности</w:t>
      </w:r>
      <w:r w:rsidRPr="00E1516E">
        <w:rPr>
          <w:spacing w:val="-1"/>
          <w:sz w:val="28"/>
          <w:szCs w:val="28"/>
        </w:rPr>
        <w:t xml:space="preserve"> </w:t>
      </w:r>
      <w:r w:rsidR="00EC21F0" w:rsidRPr="00E1516E">
        <w:rPr>
          <w:spacing w:val="-1"/>
          <w:sz w:val="28"/>
          <w:szCs w:val="28"/>
        </w:rPr>
        <w:t>ПАО «НКШ»</w:t>
      </w:r>
      <w:r w:rsidRPr="00E1516E">
        <w:rPr>
          <w:sz w:val="28"/>
          <w:szCs w:val="28"/>
        </w:rPr>
        <w:t>;</w:t>
      </w:r>
    </w:p>
    <w:p w14:paraId="1E603C09" w14:textId="77777777" w:rsidR="00863A01" w:rsidRPr="00E1516E" w:rsidRDefault="00FF4C98" w:rsidP="00BD0558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ind w:left="0" w:right="-27" w:firstLine="709"/>
        <w:rPr>
          <w:sz w:val="28"/>
          <w:szCs w:val="28"/>
        </w:rPr>
      </w:pPr>
      <w:r w:rsidRPr="00E1516E">
        <w:rPr>
          <w:sz w:val="28"/>
          <w:szCs w:val="28"/>
        </w:rPr>
        <w:t>обеспечения сохранности активов и их рационального использования, недопу</w:t>
      </w:r>
      <w:r w:rsidR="00EC21F0" w:rsidRPr="00E1516E">
        <w:rPr>
          <w:sz w:val="28"/>
          <w:szCs w:val="28"/>
        </w:rPr>
        <w:t xml:space="preserve">щения </w:t>
      </w:r>
      <w:r w:rsidRPr="00E1516E">
        <w:rPr>
          <w:sz w:val="28"/>
          <w:szCs w:val="28"/>
        </w:rPr>
        <w:t>мошенничества и</w:t>
      </w:r>
      <w:r w:rsidRPr="00E1516E">
        <w:rPr>
          <w:spacing w:val="-1"/>
          <w:sz w:val="28"/>
          <w:szCs w:val="28"/>
        </w:rPr>
        <w:t xml:space="preserve"> </w:t>
      </w:r>
      <w:r w:rsidRPr="00E1516E">
        <w:rPr>
          <w:sz w:val="28"/>
          <w:szCs w:val="28"/>
        </w:rPr>
        <w:t>коррупции.</w:t>
      </w:r>
    </w:p>
    <w:p w14:paraId="6CEBF25E" w14:textId="383EC9A7" w:rsidR="00863A01" w:rsidRPr="00E1516E" w:rsidRDefault="00BB1425" w:rsidP="00BD0558">
      <w:pPr>
        <w:pStyle w:val="a3"/>
        <w:tabs>
          <w:tab w:val="left" w:pos="993"/>
        </w:tabs>
        <w:spacing w:line="276" w:lineRule="auto"/>
        <w:ind w:left="0" w:right="-27" w:firstLine="709"/>
      </w:pPr>
      <w:r w:rsidRPr="00E1516E">
        <w:t>1</w:t>
      </w:r>
      <w:r w:rsidR="004B32F0">
        <w:t>0</w:t>
      </w:r>
      <w:r w:rsidRPr="004B32F0">
        <w:t xml:space="preserve">.4 </w:t>
      </w:r>
      <w:r w:rsidR="00FF4C98" w:rsidRPr="004B32F0">
        <w:t>Система внутреннего контроля</w:t>
      </w:r>
      <w:r w:rsidR="00FF4C98" w:rsidRPr="004B32F0">
        <w:rPr>
          <w:b/>
        </w:rPr>
        <w:t xml:space="preserve"> </w:t>
      </w:r>
      <w:r w:rsidR="00FF4C98" w:rsidRPr="004B32F0">
        <w:t>складывается из совокупности корпоратив</w:t>
      </w:r>
      <w:r w:rsidR="00EC21F0" w:rsidRPr="00E1516E">
        <w:t>ных</w:t>
      </w:r>
      <w:r w:rsidR="00FF4C98" w:rsidRPr="00E1516E">
        <w:t xml:space="preserve"> политик, </w:t>
      </w:r>
      <w:r w:rsidR="00896A2F" w:rsidRPr="00E1516E">
        <w:t>внутренних локальных нормативных актов</w:t>
      </w:r>
      <w:r w:rsidR="00FF4C98" w:rsidRPr="00E1516E">
        <w:t xml:space="preserve">, организационных и управленческих мер, контрольных процедур и функционирования контрольной среды в </w:t>
      </w:r>
      <w:r w:rsidR="003B303A" w:rsidRPr="00E1516E">
        <w:t>ПАО «НКШ</w:t>
      </w:r>
      <w:r w:rsidR="00EC21F0" w:rsidRPr="00E1516E">
        <w:t>»</w:t>
      </w:r>
      <w:r w:rsidR="00FF4C98" w:rsidRPr="00E1516E">
        <w:t>, а также соблюдения норм корпоративной и деловой культуры, направленных на достижение отмеченных выше целей.</w:t>
      </w:r>
    </w:p>
    <w:p w14:paraId="32BDFCD5" w14:textId="3BB730CF" w:rsidR="00863A01" w:rsidRPr="004B32F0" w:rsidRDefault="00863A01" w:rsidP="00FC0C73">
      <w:pPr>
        <w:pStyle w:val="a3"/>
        <w:spacing w:line="276" w:lineRule="auto"/>
        <w:ind w:right="-27"/>
        <w:jc w:val="left"/>
      </w:pPr>
    </w:p>
    <w:p w14:paraId="7DD842E5" w14:textId="77777777" w:rsidR="00BB1425" w:rsidRPr="004B32F0" w:rsidRDefault="00BB1425" w:rsidP="00FC0C73">
      <w:pPr>
        <w:pStyle w:val="a3"/>
        <w:spacing w:line="276" w:lineRule="auto"/>
        <w:ind w:right="-27"/>
        <w:jc w:val="left"/>
      </w:pPr>
    </w:p>
    <w:p w14:paraId="3D993472" w14:textId="75114796" w:rsidR="00863A01" w:rsidRPr="00797E58" w:rsidRDefault="00BB1425" w:rsidP="00BB1425">
      <w:pPr>
        <w:pStyle w:val="2"/>
        <w:tabs>
          <w:tab w:val="left" w:pos="1134"/>
        </w:tabs>
        <w:spacing w:line="276" w:lineRule="auto"/>
        <w:ind w:left="0" w:right="-27" w:firstLine="709"/>
        <w:rPr>
          <w:sz w:val="28"/>
          <w:szCs w:val="28"/>
        </w:rPr>
      </w:pPr>
      <w:bookmarkStart w:id="10" w:name="_TOC_250002"/>
      <w:bookmarkEnd w:id="10"/>
      <w:r w:rsidRPr="00797E58">
        <w:rPr>
          <w:sz w:val="28"/>
          <w:szCs w:val="28"/>
        </w:rPr>
        <w:t>1</w:t>
      </w:r>
      <w:r w:rsidR="004B32F0">
        <w:rPr>
          <w:sz w:val="28"/>
          <w:szCs w:val="28"/>
        </w:rPr>
        <w:t>1</w:t>
      </w:r>
      <w:r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О</w:t>
      </w:r>
      <w:r w:rsidRPr="00797E58">
        <w:rPr>
          <w:sz w:val="28"/>
          <w:szCs w:val="28"/>
        </w:rPr>
        <w:t>тветственность</w:t>
      </w:r>
    </w:p>
    <w:p w14:paraId="2E54A21A" w14:textId="77777777" w:rsidR="00BB1425" w:rsidRPr="00797E58" w:rsidRDefault="00BB1425" w:rsidP="00BB1425">
      <w:pPr>
        <w:pStyle w:val="2"/>
        <w:tabs>
          <w:tab w:val="left" w:pos="833"/>
          <w:tab w:val="left" w:pos="834"/>
        </w:tabs>
        <w:spacing w:line="276" w:lineRule="auto"/>
        <w:ind w:right="-27" w:firstLine="0"/>
        <w:rPr>
          <w:sz w:val="28"/>
          <w:szCs w:val="28"/>
        </w:rPr>
      </w:pPr>
    </w:p>
    <w:p w14:paraId="4D0AD5BC" w14:textId="47912859" w:rsidR="00797E58" w:rsidRPr="00797E58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797E58">
        <w:t>.</w:t>
      </w:r>
      <w:r>
        <w:t>1</w:t>
      </w:r>
      <w:r w:rsidR="00797E58" w:rsidRPr="00797E58">
        <w:t xml:space="preserve"> Основная ответственность за управление рисками лежит на руководителях подразделений.</w:t>
      </w:r>
    </w:p>
    <w:p w14:paraId="33B6608B" w14:textId="33CD19FE" w:rsidR="00797E58" w:rsidRPr="00797E58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797E58">
        <w:t>.</w:t>
      </w:r>
      <w:r>
        <w:t>2</w:t>
      </w:r>
      <w:r w:rsidR="00797E58" w:rsidRPr="00797E58">
        <w:t xml:space="preserve"> Ответственность за удержание рисков ПАО «НКШ» на приемлемом уровне, включая выделение необходимых ресурсов для выявления и ранжирования рисков, разработку и осуществление мероприятий по управлению рисками, мониторингу рисков, смягчению и преодолению их последствий возлагается на исполнительного директора ПАО «НКШ», заместителей генерального директора ООО «Татшина», генерального директора ООО «Татшина».</w:t>
      </w:r>
    </w:p>
    <w:p w14:paraId="76A286C4" w14:textId="0039469F" w:rsidR="00797E58" w:rsidRPr="00340612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797E58">
        <w:t>.</w:t>
      </w:r>
      <w:r>
        <w:t>3</w:t>
      </w:r>
      <w:r w:rsidR="00797E58" w:rsidRPr="00797E58">
        <w:t xml:space="preserve"> Ответственность за системный контроль, управление рисками и мониторинг рисков, внедрение стандартов корпоративного управления верхнего уровня возлагается на исполнительный орган ПАО «НКШ», отвечающий за промышленную и экологическую безопасность, охрану труда, финансы, экономическое сопровождение, материальные активы, снабжение и закупку товаров, </w:t>
      </w:r>
      <w:r w:rsidR="00797E58" w:rsidRPr="00797E58">
        <w:lastRenderedPageBreak/>
        <w:t>работ и услуг и другие направления; Службу сопровождения бизнеса, ответственность которого закрепляется в соответствующих соглашениях, отвечающую за правовое сопровождение, комплаенс, кадры, ИТ и кибер-безопасность; Службу обеспечения безопасности</w:t>
      </w:r>
      <w:r w:rsidR="00797E58" w:rsidRPr="00340612">
        <w:t>, отвечающую за экономическую безопасность и безопасность активов ПАО «НКШ».</w:t>
      </w:r>
    </w:p>
    <w:p w14:paraId="5418F7FA" w14:textId="37831974" w:rsidR="00797E58" w:rsidRPr="00340612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340612">
        <w:t>.</w:t>
      </w:r>
      <w:r>
        <w:t>4</w:t>
      </w:r>
      <w:r w:rsidR="00797E58" w:rsidRPr="00340612">
        <w:t xml:space="preserve"> Ответственность за определение общих задач и принципов организации управления рисками, утверждение Политики управления рисками, рассмотрение и</w:t>
      </w:r>
      <w:r w:rsidR="00797E58" w:rsidRPr="00340612">
        <w:rPr>
          <w:spacing w:val="-37"/>
        </w:rPr>
        <w:t xml:space="preserve"> </w:t>
      </w:r>
      <w:r w:rsidR="00797E58" w:rsidRPr="00340612">
        <w:t>одобрение отчетов о функционировании системы управления рисками возлагается на Совет директоров ПАО «НКШ», комитет Совета директоров по аудиту в соответствии с Положениями (документы размещены на сайте ПАО «НКШ»).</w:t>
      </w:r>
    </w:p>
    <w:p w14:paraId="5CEE0584" w14:textId="38C7A413" w:rsidR="00797E58" w:rsidRPr="00340612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340612">
        <w:t>.</w:t>
      </w:r>
      <w:r>
        <w:t>5</w:t>
      </w:r>
      <w:r w:rsidR="00797E58" w:rsidRPr="00340612">
        <w:t xml:space="preserve"> Ответственность за выполнение решений Совета директоров в области организации системы управления рисками, создание и поддержание эффективной системы управления рисками ПАО «НКШ», систематический анализ стратегических, финансовых</w:t>
      </w:r>
      <w:r w:rsidR="00797E58" w:rsidRPr="00340612">
        <w:rPr>
          <w:spacing w:val="-6"/>
        </w:rPr>
        <w:t xml:space="preserve"> </w:t>
      </w:r>
      <w:r w:rsidR="00797E58" w:rsidRPr="00340612">
        <w:t>и</w:t>
      </w:r>
      <w:r w:rsidR="00797E58" w:rsidRPr="00340612">
        <w:rPr>
          <w:spacing w:val="-6"/>
        </w:rPr>
        <w:t xml:space="preserve"> </w:t>
      </w:r>
      <w:r w:rsidR="00797E58" w:rsidRPr="00340612">
        <w:t>других</w:t>
      </w:r>
      <w:r w:rsidR="00797E58" w:rsidRPr="00340612">
        <w:rPr>
          <w:spacing w:val="-6"/>
        </w:rPr>
        <w:t xml:space="preserve"> </w:t>
      </w:r>
      <w:r w:rsidR="00797E58" w:rsidRPr="00340612">
        <w:t>операционных</w:t>
      </w:r>
      <w:r w:rsidR="00797E58" w:rsidRPr="00340612">
        <w:rPr>
          <w:spacing w:val="-8"/>
        </w:rPr>
        <w:t xml:space="preserve"> </w:t>
      </w:r>
      <w:r w:rsidR="00797E58" w:rsidRPr="00340612">
        <w:t>рисков,</w:t>
      </w:r>
      <w:r w:rsidR="00797E58" w:rsidRPr="00340612">
        <w:rPr>
          <w:spacing w:val="-6"/>
        </w:rPr>
        <w:t xml:space="preserve"> </w:t>
      </w:r>
      <w:r w:rsidR="00797E58" w:rsidRPr="00340612">
        <w:t>разработку</w:t>
      </w:r>
      <w:r w:rsidR="00797E58" w:rsidRPr="00340612">
        <w:rPr>
          <w:spacing w:val="-6"/>
        </w:rPr>
        <w:t xml:space="preserve"> </w:t>
      </w:r>
      <w:r w:rsidR="00797E58" w:rsidRPr="00340612">
        <w:t>и</w:t>
      </w:r>
      <w:r w:rsidR="00797E58" w:rsidRPr="00340612">
        <w:rPr>
          <w:spacing w:val="-6"/>
        </w:rPr>
        <w:t xml:space="preserve"> </w:t>
      </w:r>
      <w:r w:rsidR="00797E58" w:rsidRPr="00340612">
        <w:t>осуществление</w:t>
      </w:r>
      <w:r w:rsidR="00797E58" w:rsidRPr="00340612">
        <w:rPr>
          <w:spacing w:val="-5"/>
        </w:rPr>
        <w:t xml:space="preserve"> </w:t>
      </w:r>
      <w:r w:rsidR="00797E58" w:rsidRPr="00340612">
        <w:t>мер</w:t>
      </w:r>
      <w:r w:rsidR="00797E58" w:rsidRPr="00340612">
        <w:rPr>
          <w:spacing w:val="-6"/>
        </w:rPr>
        <w:t xml:space="preserve"> </w:t>
      </w:r>
      <w:r w:rsidR="00797E58" w:rsidRPr="00340612">
        <w:t>по</w:t>
      </w:r>
      <w:r w:rsidR="00797E58" w:rsidRPr="00340612">
        <w:rPr>
          <w:spacing w:val="-5"/>
        </w:rPr>
        <w:t xml:space="preserve"> </w:t>
      </w:r>
      <w:r w:rsidR="00797E58" w:rsidRPr="00340612">
        <w:t>управлению рисками возлагается на исполнительный орган ПАО «НКШ».</w:t>
      </w:r>
    </w:p>
    <w:p w14:paraId="32566EAC" w14:textId="716566CE" w:rsidR="00797E58" w:rsidRPr="00340612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340612">
        <w:t>.</w:t>
      </w:r>
      <w:r>
        <w:t>6</w:t>
      </w:r>
      <w:r w:rsidR="00797E58" w:rsidRPr="00340612">
        <w:t xml:space="preserve"> Ответственность за обобщение информации по всем видам рисков, мониторингу рисков и управлению ими в рамках мероприятий, реализуемых ответственными подразделениями – владельцами рисков, а также за подготовку сводных отчётов по управлению рисками ПАО «НКШ» возлагается на Координатора управления рисками.</w:t>
      </w:r>
    </w:p>
    <w:p w14:paraId="38E08E88" w14:textId="09362E9A" w:rsidR="00797E58" w:rsidRPr="00340612" w:rsidRDefault="00EA241D" w:rsidP="00797E58">
      <w:pPr>
        <w:pStyle w:val="a3"/>
        <w:spacing w:line="276" w:lineRule="auto"/>
        <w:ind w:left="0" w:right="-28" w:firstLine="709"/>
      </w:pPr>
      <w:r>
        <w:t>11</w:t>
      </w:r>
      <w:r w:rsidR="00797E58" w:rsidRPr="00340612">
        <w:t>.</w:t>
      </w:r>
      <w:r>
        <w:t>7</w:t>
      </w:r>
      <w:r w:rsidR="00797E58" w:rsidRPr="00340612">
        <w:t xml:space="preserve"> Ответственность за информирование комитета Совета директоров по аудиту и Совета директоров о состоянии системы управления рисками, результатах выполнения мероприятий, реализуемых ответственными подразделениями – владельцами рисков возлагается на отдел внеоборотных активов ООО «Татшина».</w:t>
      </w:r>
    </w:p>
    <w:p w14:paraId="397DD4AD" w14:textId="521C7013" w:rsidR="00863A01" w:rsidRPr="00A22DA5" w:rsidRDefault="00BB1425" w:rsidP="00BB1425">
      <w:pPr>
        <w:pStyle w:val="a3"/>
        <w:spacing w:line="276" w:lineRule="auto"/>
        <w:ind w:left="0" w:right="-27" w:firstLine="709"/>
      </w:pPr>
      <w:r w:rsidRPr="00797E58">
        <w:t>1</w:t>
      </w:r>
      <w:r w:rsidR="00EA241D">
        <w:t>1</w:t>
      </w:r>
      <w:r w:rsidRPr="00797E58">
        <w:t>.</w:t>
      </w:r>
      <w:r w:rsidR="00EA241D">
        <w:t>8</w:t>
      </w:r>
      <w:r w:rsidRPr="00797E58">
        <w:t xml:space="preserve"> </w:t>
      </w:r>
      <w:r w:rsidR="00FF4C98" w:rsidRPr="00797E58">
        <w:t>Совет</w:t>
      </w:r>
      <w:r w:rsidR="00FF4C98" w:rsidRPr="00797E58">
        <w:rPr>
          <w:spacing w:val="-15"/>
        </w:rPr>
        <w:t xml:space="preserve"> </w:t>
      </w:r>
      <w:r w:rsidR="00FF4C98" w:rsidRPr="00797E58">
        <w:t>директоров</w:t>
      </w:r>
      <w:r w:rsidR="00FF4C98" w:rsidRPr="00797E58">
        <w:rPr>
          <w:spacing w:val="-14"/>
        </w:rPr>
        <w:t xml:space="preserve"> </w:t>
      </w:r>
      <w:r w:rsidR="00FF4C98" w:rsidRPr="00797E58">
        <w:t>ПАО</w:t>
      </w:r>
      <w:r w:rsidR="00FF4C98" w:rsidRPr="00797E58">
        <w:rPr>
          <w:spacing w:val="-15"/>
        </w:rPr>
        <w:t xml:space="preserve"> </w:t>
      </w:r>
      <w:r w:rsidR="00FF4C98" w:rsidRPr="00797E58">
        <w:t>«</w:t>
      </w:r>
      <w:r w:rsidR="00EC21F0" w:rsidRPr="00797E58">
        <w:t>НКШ</w:t>
      </w:r>
      <w:r w:rsidR="00FF4C98" w:rsidRPr="00797E58">
        <w:t>»</w:t>
      </w:r>
      <w:r w:rsidR="00FF4C98" w:rsidRPr="00797E58">
        <w:rPr>
          <w:b/>
          <w:spacing w:val="-12"/>
        </w:rPr>
        <w:t xml:space="preserve"> </w:t>
      </w:r>
      <w:r w:rsidR="00FF4C98" w:rsidRPr="00797E58">
        <w:t>определяет</w:t>
      </w:r>
      <w:r w:rsidR="00FF4C98" w:rsidRPr="00797E58">
        <w:rPr>
          <w:spacing w:val="-15"/>
        </w:rPr>
        <w:t xml:space="preserve"> </w:t>
      </w:r>
      <w:r w:rsidR="00FF4C98" w:rsidRPr="00797E58">
        <w:t>основные</w:t>
      </w:r>
      <w:r w:rsidR="00FF4C98" w:rsidRPr="00797E58">
        <w:rPr>
          <w:spacing w:val="-14"/>
        </w:rPr>
        <w:t xml:space="preserve"> </w:t>
      </w:r>
      <w:r w:rsidR="00FF4C98" w:rsidRPr="00797E58">
        <w:t>задачи</w:t>
      </w:r>
      <w:r w:rsidR="00FF4C98" w:rsidRPr="00797E58">
        <w:rPr>
          <w:spacing w:val="-14"/>
        </w:rPr>
        <w:t xml:space="preserve"> </w:t>
      </w:r>
      <w:r w:rsidR="00FF4C98" w:rsidRPr="00797E58">
        <w:t>и</w:t>
      </w:r>
      <w:r w:rsidR="00FF4C98" w:rsidRPr="00797E58">
        <w:rPr>
          <w:spacing w:val="-15"/>
        </w:rPr>
        <w:t xml:space="preserve"> </w:t>
      </w:r>
      <w:r w:rsidR="00FF4C98" w:rsidRPr="00797E58">
        <w:t>принципы организации внутреннего контроля, утверждает Политику внутреннего контроля, дает оценку функционирования системы внутреннего контроля, рассматривает от</w:t>
      </w:r>
      <w:r w:rsidR="00EC21F0" w:rsidRPr="00A22DA5">
        <w:t>четы</w:t>
      </w:r>
      <w:r w:rsidR="00FF4C98" w:rsidRPr="00A22DA5">
        <w:t xml:space="preserve"> о результатах выполнения принятой стратегии и работы </w:t>
      </w:r>
      <w:r w:rsidR="00EC21F0" w:rsidRPr="00A22DA5">
        <w:t>ПАО «НКШ»</w:t>
      </w:r>
      <w:r w:rsidR="00FF4C98" w:rsidRPr="00A22DA5">
        <w:t xml:space="preserve"> в</w:t>
      </w:r>
      <w:r w:rsidR="00FF4C98" w:rsidRPr="00A22DA5">
        <w:rPr>
          <w:spacing w:val="-9"/>
        </w:rPr>
        <w:t xml:space="preserve"> </w:t>
      </w:r>
      <w:r w:rsidR="00FF4C98" w:rsidRPr="00A22DA5">
        <w:t>целом.</w:t>
      </w:r>
    </w:p>
    <w:p w14:paraId="2B54D3D4" w14:textId="516B992C" w:rsidR="00863A01" w:rsidRPr="00E1516E" w:rsidRDefault="00BB1425" w:rsidP="00BB1425">
      <w:pPr>
        <w:pStyle w:val="a3"/>
        <w:spacing w:line="276" w:lineRule="auto"/>
        <w:ind w:left="0" w:right="-27" w:firstLine="709"/>
      </w:pPr>
      <w:r w:rsidRPr="00A22DA5">
        <w:t>1</w:t>
      </w:r>
      <w:r w:rsidR="00EA241D">
        <w:t>1</w:t>
      </w:r>
      <w:r w:rsidRPr="00A22DA5">
        <w:t>.</w:t>
      </w:r>
      <w:r w:rsidR="00EA241D">
        <w:t>9</w:t>
      </w:r>
      <w:r w:rsidRPr="00A22DA5">
        <w:t xml:space="preserve"> </w:t>
      </w:r>
      <w:r w:rsidR="00FF4C98" w:rsidRPr="00A22DA5">
        <w:t xml:space="preserve">Комитет </w:t>
      </w:r>
      <w:r w:rsidR="00F56988" w:rsidRPr="00A22DA5">
        <w:t xml:space="preserve">Совета директоров ПАО «НКШ» </w:t>
      </w:r>
      <w:r w:rsidR="00FF4C98" w:rsidRPr="00A22DA5">
        <w:t>по аудиту предварительно рассматривает</w:t>
      </w:r>
      <w:r w:rsidR="00FF4C98" w:rsidRPr="00A22DA5">
        <w:rPr>
          <w:spacing w:val="-6"/>
        </w:rPr>
        <w:t xml:space="preserve"> </w:t>
      </w:r>
      <w:r w:rsidR="00FF4C98" w:rsidRPr="00A22DA5">
        <w:t>материалы,</w:t>
      </w:r>
      <w:r w:rsidR="00FF4C98" w:rsidRPr="004B32F0">
        <w:rPr>
          <w:spacing w:val="-8"/>
        </w:rPr>
        <w:t xml:space="preserve"> </w:t>
      </w:r>
      <w:r w:rsidR="00FF4C98" w:rsidRPr="004B32F0">
        <w:t>подлежащие</w:t>
      </w:r>
      <w:r w:rsidR="00FF4C98" w:rsidRPr="004B32F0">
        <w:rPr>
          <w:spacing w:val="-8"/>
        </w:rPr>
        <w:t xml:space="preserve"> </w:t>
      </w:r>
      <w:r w:rsidR="00FF4C98" w:rsidRPr="004B32F0">
        <w:t>утверждению</w:t>
      </w:r>
      <w:r w:rsidR="00FF4C98" w:rsidRPr="004B32F0">
        <w:rPr>
          <w:spacing w:val="-8"/>
        </w:rPr>
        <w:t xml:space="preserve"> </w:t>
      </w:r>
      <w:r w:rsidR="00FF4C98" w:rsidRPr="004B32F0">
        <w:t>Советом</w:t>
      </w:r>
      <w:r w:rsidR="00FF4C98" w:rsidRPr="004B32F0">
        <w:rPr>
          <w:spacing w:val="-9"/>
        </w:rPr>
        <w:t xml:space="preserve"> </w:t>
      </w:r>
      <w:r w:rsidR="00FF4C98" w:rsidRPr="004B32F0">
        <w:t>директоров,</w:t>
      </w:r>
      <w:r w:rsidR="00FF4C98" w:rsidRPr="004B32F0">
        <w:rPr>
          <w:spacing w:val="-8"/>
        </w:rPr>
        <w:t xml:space="preserve"> </w:t>
      </w:r>
      <w:r w:rsidR="00FF4C98" w:rsidRPr="004B32F0">
        <w:t>и</w:t>
      </w:r>
      <w:r w:rsidR="00FF4C98" w:rsidRPr="004B32F0">
        <w:rPr>
          <w:spacing w:val="-9"/>
        </w:rPr>
        <w:t xml:space="preserve"> </w:t>
      </w:r>
      <w:r w:rsidR="00FF4C98" w:rsidRPr="004B32F0">
        <w:t xml:space="preserve">готовит </w:t>
      </w:r>
      <w:r w:rsidR="00FF4C98" w:rsidRPr="00E1516E">
        <w:t>рекомендации для Совета директоров по вопросам своей компетенции в области внутреннего контроля, включая надежность и эффективность системы и процедур внутреннего контроля, а также подготовку предложений по</w:t>
      </w:r>
      <w:r w:rsidR="00FF4C98" w:rsidRPr="00E1516E">
        <w:rPr>
          <w:spacing w:val="39"/>
        </w:rPr>
        <w:t xml:space="preserve"> </w:t>
      </w:r>
      <w:r w:rsidR="00FF4C98" w:rsidRPr="00E1516E">
        <w:t>совершенствованию</w:t>
      </w:r>
      <w:r w:rsidR="00EC21F0" w:rsidRPr="00E1516E">
        <w:t xml:space="preserve"> </w:t>
      </w:r>
      <w:r w:rsidR="00FF4C98" w:rsidRPr="00E1516E">
        <w:t>внутреннего контроля.</w:t>
      </w:r>
    </w:p>
    <w:p w14:paraId="704F43D4" w14:textId="69115EA9" w:rsidR="00863A01" w:rsidRPr="00E1516E" w:rsidRDefault="00BB1425" w:rsidP="00BB1425">
      <w:pPr>
        <w:pStyle w:val="a3"/>
        <w:spacing w:line="276" w:lineRule="auto"/>
        <w:ind w:left="0" w:right="-27" w:firstLine="709"/>
      </w:pPr>
      <w:r w:rsidRPr="00E1516E">
        <w:t>1</w:t>
      </w:r>
      <w:r w:rsidR="00EA241D">
        <w:t>1</w:t>
      </w:r>
      <w:r w:rsidRPr="00E1516E">
        <w:t>.</w:t>
      </w:r>
      <w:r w:rsidR="00EA241D">
        <w:t>10</w:t>
      </w:r>
      <w:r w:rsidRPr="00E1516E">
        <w:t xml:space="preserve"> </w:t>
      </w:r>
      <w:r w:rsidR="00FF4C98" w:rsidRPr="00E1516E">
        <w:t>Разработка, внедрение и мониторинг системы внутреннего контроля</w:t>
      </w:r>
      <w:r w:rsidR="00FF4C98" w:rsidRPr="00E1516E">
        <w:rPr>
          <w:spacing w:val="-39"/>
        </w:rPr>
        <w:t xml:space="preserve"> </w:t>
      </w:r>
      <w:r w:rsidR="00FF4C98" w:rsidRPr="00E1516E">
        <w:t>основыва</w:t>
      </w:r>
      <w:r w:rsidR="00EC21F0" w:rsidRPr="00E1516E">
        <w:t>ется</w:t>
      </w:r>
      <w:r w:rsidR="00FF4C98" w:rsidRPr="00E1516E">
        <w:t xml:space="preserve"> на принципе и корпоративной модели «трёх линий</w:t>
      </w:r>
      <w:r w:rsidR="00FF4C98" w:rsidRPr="00E1516E">
        <w:rPr>
          <w:spacing w:val="-2"/>
        </w:rPr>
        <w:t xml:space="preserve"> </w:t>
      </w:r>
      <w:r w:rsidR="00FF4C98" w:rsidRPr="00E1516E">
        <w:t>защиты»</w:t>
      </w:r>
      <w:r w:rsidR="00F003E8" w:rsidRPr="00E1516E">
        <w:t xml:space="preserve"> (</w:t>
      </w:r>
      <w:r w:rsidR="002C375C" w:rsidRPr="00E1516E">
        <w:t>Р</w:t>
      </w:r>
      <w:r w:rsidR="00F003E8" w:rsidRPr="00E1516E">
        <w:t>исунок 3)</w:t>
      </w:r>
      <w:r w:rsidR="00FF4C98" w:rsidRPr="00E1516E">
        <w:t>.</w:t>
      </w:r>
    </w:p>
    <w:p w14:paraId="2BEA17B9" w14:textId="77777777" w:rsidR="00863A01" w:rsidRDefault="003B0D56">
      <w:pPr>
        <w:pStyle w:val="a3"/>
        <w:spacing w:before="8"/>
        <w:jc w:val="left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allowOverlap="1" wp14:anchorId="1091E9F3" wp14:editId="48C8C30D">
                <wp:simplePos x="0" y="0"/>
                <wp:positionH relativeFrom="page">
                  <wp:posOffset>742950</wp:posOffset>
                </wp:positionH>
                <wp:positionV relativeFrom="paragraph">
                  <wp:posOffset>161925</wp:posOffset>
                </wp:positionV>
                <wp:extent cx="6547485" cy="742950"/>
                <wp:effectExtent l="0" t="0" r="24765" b="19050"/>
                <wp:wrapTopAndBottom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742950"/>
                          <a:chOff x="1158" y="252"/>
                          <a:chExt cx="10311" cy="1194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1158" y="252"/>
                            <a:ext cx="10311" cy="602"/>
                          </a:xfrm>
                          <a:custGeom>
                            <a:avLst/>
                            <a:gdLst>
                              <a:gd name="T0" fmla="+- 0 11368 1158"/>
                              <a:gd name="T1" fmla="*/ T0 w 10311"/>
                              <a:gd name="T2" fmla="+- 0 252 252"/>
                              <a:gd name="T3" fmla="*/ 252 h 602"/>
                              <a:gd name="T4" fmla="+- 0 1259 1158"/>
                              <a:gd name="T5" fmla="*/ T4 w 10311"/>
                              <a:gd name="T6" fmla="+- 0 252 252"/>
                              <a:gd name="T7" fmla="*/ 252 h 602"/>
                              <a:gd name="T8" fmla="+- 0 1220 1158"/>
                              <a:gd name="T9" fmla="*/ T8 w 10311"/>
                              <a:gd name="T10" fmla="+- 0 260 252"/>
                              <a:gd name="T11" fmla="*/ 260 h 602"/>
                              <a:gd name="T12" fmla="+- 0 1188 1158"/>
                              <a:gd name="T13" fmla="*/ T12 w 10311"/>
                              <a:gd name="T14" fmla="+- 0 281 252"/>
                              <a:gd name="T15" fmla="*/ 281 h 602"/>
                              <a:gd name="T16" fmla="+- 0 1166 1158"/>
                              <a:gd name="T17" fmla="*/ T16 w 10311"/>
                              <a:gd name="T18" fmla="+- 0 313 252"/>
                              <a:gd name="T19" fmla="*/ 313 h 602"/>
                              <a:gd name="T20" fmla="+- 0 1158 1158"/>
                              <a:gd name="T21" fmla="*/ T20 w 10311"/>
                              <a:gd name="T22" fmla="+- 0 352 252"/>
                              <a:gd name="T23" fmla="*/ 352 h 602"/>
                              <a:gd name="T24" fmla="+- 0 1158 1158"/>
                              <a:gd name="T25" fmla="*/ T24 w 10311"/>
                              <a:gd name="T26" fmla="+- 0 853 252"/>
                              <a:gd name="T27" fmla="*/ 853 h 602"/>
                              <a:gd name="T28" fmla="+- 0 11468 1158"/>
                              <a:gd name="T29" fmla="*/ T28 w 10311"/>
                              <a:gd name="T30" fmla="+- 0 853 252"/>
                              <a:gd name="T31" fmla="*/ 853 h 602"/>
                              <a:gd name="T32" fmla="+- 0 11468 1158"/>
                              <a:gd name="T33" fmla="*/ T32 w 10311"/>
                              <a:gd name="T34" fmla="+- 0 352 252"/>
                              <a:gd name="T35" fmla="*/ 352 h 602"/>
                              <a:gd name="T36" fmla="+- 0 11460 1158"/>
                              <a:gd name="T37" fmla="*/ T36 w 10311"/>
                              <a:gd name="T38" fmla="+- 0 313 252"/>
                              <a:gd name="T39" fmla="*/ 313 h 602"/>
                              <a:gd name="T40" fmla="+- 0 11439 1158"/>
                              <a:gd name="T41" fmla="*/ T40 w 10311"/>
                              <a:gd name="T42" fmla="+- 0 281 252"/>
                              <a:gd name="T43" fmla="*/ 281 h 602"/>
                              <a:gd name="T44" fmla="+- 0 11407 1158"/>
                              <a:gd name="T45" fmla="*/ T44 w 10311"/>
                              <a:gd name="T46" fmla="+- 0 260 252"/>
                              <a:gd name="T47" fmla="*/ 260 h 602"/>
                              <a:gd name="T48" fmla="+- 0 11368 1158"/>
                              <a:gd name="T49" fmla="*/ T48 w 10311"/>
                              <a:gd name="T50" fmla="+- 0 252 252"/>
                              <a:gd name="T51" fmla="*/ 25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11" h="602">
                                <a:moveTo>
                                  <a:pt x="10210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601"/>
                                </a:lnTo>
                                <a:lnTo>
                                  <a:pt x="10310" y="601"/>
                                </a:lnTo>
                                <a:lnTo>
                                  <a:pt x="10310" y="100"/>
                                </a:lnTo>
                                <a:lnTo>
                                  <a:pt x="10302" y="61"/>
                                </a:lnTo>
                                <a:lnTo>
                                  <a:pt x="10281" y="29"/>
                                </a:lnTo>
                                <a:lnTo>
                                  <a:pt x="10249" y="8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158" y="252"/>
                            <a:ext cx="10311" cy="602"/>
                          </a:xfrm>
                          <a:custGeom>
                            <a:avLst/>
                            <a:gdLst>
                              <a:gd name="T0" fmla="+- 0 1259 1158"/>
                              <a:gd name="T1" fmla="*/ T0 w 10311"/>
                              <a:gd name="T2" fmla="+- 0 252 252"/>
                              <a:gd name="T3" fmla="*/ 252 h 602"/>
                              <a:gd name="T4" fmla="+- 0 11368 1158"/>
                              <a:gd name="T5" fmla="*/ T4 w 10311"/>
                              <a:gd name="T6" fmla="+- 0 252 252"/>
                              <a:gd name="T7" fmla="*/ 252 h 602"/>
                              <a:gd name="T8" fmla="+- 0 11407 1158"/>
                              <a:gd name="T9" fmla="*/ T8 w 10311"/>
                              <a:gd name="T10" fmla="+- 0 260 252"/>
                              <a:gd name="T11" fmla="*/ 260 h 602"/>
                              <a:gd name="T12" fmla="+- 0 11439 1158"/>
                              <a:gd name="T13" fmla="*/ T12 w 10311"/>
                              <a:gd name="T14" fmla="+- 0 281 252"/>
                              <a:gd name="T15" fmla="*/ 281 h 602"/>
                              <a:gd name="T16" fmla="+- 0 11460 1158"/>
                              <a:gd name="T17" fmla="*/ T16 w 10311"/>
                              <a:gd name="T18" fmla="+- 0 313 252"/>
                              <a:gd name="T19" fmla="*/ 313 h 602"/>
                              <a:gd name="T20" fmla="+- 0 11468 1158"/>
                              <a:gd name="T21" fmla="*/ T20 w 10311"/>
                              <a:gd name="T22" fmla="+- 0 352 252"/>
                              <a:gd name="T23" fmla="*/ 352 h 602"/>
                              <a:gd name="T24" fmla="+- 0 11468 1158"/>
                              <a:gd name="T25" fmla="*/ T24 w 10311"/>
                              <a:gd name="T26" fmla="+- 0 853 252"/>
                              <a:gd name="T27" fmla="*/ 853 h 602"/>
                              <a:gd name="T28" fmla="+- 0 1158 1158"/>
                              <a:gd name="T29" fmla="*/ T28 w 10311"/>
                              <a:gd name="T30" fmla="+- 0 853 252"/>
                              <a:gd name="T31" fmla="*/ 853 h 602"/>
                              <a:gd name="T32" fmla="+- 0 1158 1158"/>
                              <a:gd name="T33" fmla="*/ T32 w 10311"/>
                              <a:gd name="T34" fmla="+- 0 352 252"/>
                              <a:gd name="T35" fmla="*/ 352 h 602"/>
                              <a:gd name="T36" fmla="+- 0 1166 1158"/>
                              <a:gd name="T37" fmla="*/ T36 w 10311"/>
                              <a:gd name="T38" fmla="+- 0 313 252"/>
                              <a:gd name="T39" fmla="*/ 313 h 602"/>
                              <a:gd name="T40" fmla="+- 0 1188 1158"/>
                              <a:gd name="T41" fmla="*/ T40 w 10311"/>
                              <a:gd name="T42" fmla="+- 0 281 252"/>
                              <a:gd name="T43" fmla="*/ 281 h 602"/>
                              <a:gd name="T44" fmla="+- 0 1220 1158"/>
                              <a:gd name="T45" fmla="*/ T44 w 10311"/>
                              <a:gd name="T46" fmla="+- 0 260 252"/>
                              <a:gd name="T47" fmla="*/ 260 h 602"/>
                              <a:gd name="T48" fmla="+- 0 1259 1158"/>
                              <a:gd name="T49" fmla="*/ T48 w 10311"/>
                              <a:gd name="T50" fmla="+- 0 252 252"/>
                              <a:gd name="T51" fmla="*/ 25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11" h="602">
                                <a:moveTo>
                                  <a:pt x="101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49" y="8"/>
                                </a:lnTo>
                                <a:lnTo>
                                  <a:pt x="10281" y="29"/>
                                </a:lnTo>
                                <a:lnTo>
                                  <a:pt x="10302" y="61"/>
                                </a:lnTo>
                                <a:lnTo>
                                  <a:pt x="10310" y="100"/>
                                </a:lnTo>
                                <a:lnTo>
                                  <a:pt x="10310" y="601"/>
                                </a:lnTo>
                                <a:lnTo>
                                  <a:pt x="0" y="601"/>
                                </a:lnTo>
                                <a:lnTo>
                                  <a:pt x="0" y="100"/>
                                </a:lnTo>
                                <a:lnTo>
                                  <a:pt x="8" y="61"/>
                                </a:lnTo>
                                <a:lnTo>
                                  <a:pt x="30" y="29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89"/>
                            <a:ext cx="10215" cy="56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3649E" w14:textId="77777777" w:rsidR="004D2D06" w:rsidRDefault="004D2D06" w:rsidP="002931F7">
                              <w:pPr>
                                <w:spacing w:before="150"/>
                                <w:ind w:left="0" w:right="9" w:firstLine="0"/>
                                <w:jc w:val="center"/>
                                <w:rPr>
                                  <w:rFonts w:ascii="Arial" w:hAnsi="Arial"/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4"/>
                                  <w:sz w:val="31"/>
                                </w:rPr>
                                <w:t xml:space="preserve">Совет </w:t>
                              </w:r>
                              <w:r>
                                <w:rPr>
                                  <w:rFonts w:ascii="Arial" w:hAnsi="Arial"/>
                                  <w:sz w:val="31"/>
                                </w:rPr>
                                <w:t xml:space="preserve">директоров 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31"/>
                                </w:rPr>
                                <w:t>ПАО</w:t>
                              </w:r>
                              <w:r>
                                <w:rPr>
                                  <w:rFonts w:ascii="Arial" w:hAnsi="Arial"/>
                                  <w:spacing w:val="1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31"/>
                                </w:rPr>
                                <w:t>«НКШ»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58" y="853"/>
                            <a:ext cx="10311" cy="593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057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59036" w14:textId="77777777" w:rsidR="004D2D06" w:rsidRDefault="004D2D06" w:rsidP="002931F7">
                              <w:pPr>
                                <w:tabs>
                                  <w:tab w:val="left" w:pos="3476"/>
                                </w:tabs>
                                <w:spacing w:before="154"/>
                                <w:ind w:left="0" w:right="-58" w:hanging="26"/>
                                <w:jc w:val="center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 w:rsidRPr="007C639F">
                                <w:rPr>
                                  <w:rFonts w:ascii="Arial" w:hAnsi="Arial"/>
                                  <w:sz w:val="24"/>
                                </w:rPr>
                                <w:t>Комитет Совета директоров ПАО «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>НКШ</w:t>
                              </w:r>
                              <w:r w:rsidRPr="007C639F">
                                <w:rPr>
                                  <w:rFonts w:ascii="Arial" w:hAnsi="Arial"/>
                                  <w:sz w:val="24"/>
                                </w:rPr>
                                <w:t>»</w:t>
                              </w:r>
                              <w:r>
                                <w:rPr>
                                  <w:rFonts w:ascii="Arial" w:hAnsi="Arial"/>
                                  <w:sz w:val="24"/>
                                </w:rPr>
                                <w:t xml:space="preserve"> </w:t>
                              </w:r>
                              <w:r w:rsidRPr="007C639F">
                                <w:rPr>
                                  <w:rFonts w:ascii="Arial" w:hAnsi="Arial"/>
                                  <w:sz w:val="24"/>
                                </w:rPr>
                                <w:t>по аудиту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1E9F3" id="Group 17" o:spid="_x0000_s1032" style="position:absolute;left:0;text-align:left;margin-left:58.5pt;margin-top:12.75pt;width:515.55pt;height:58.5pt;z-index:-251646976;mso-wrap-distance-left:0;mso-wrap-distance-right:0;mso-position-horizontal-relative:page" coordorigin="1158,252" coordsize="10311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">
                <v:shape id="Freeform 21" o:spid="_x0000_s1033" style="position:absolute;left:1158;top:252;width:10311;height:602;visibility:visible;mso-wrap-style:square;v-text-anchor:top" coordsize="1031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" path="m10210,l101,,62,8,30,29,8,61,,100,,601r10310,l10310,100r-8,-39l10281,29,10249,8,10210,xe" fillcolor="#00b0f0" stroked="f">
                  <v:path arrowok="t" o:connecttype="custom" o:connectlocs="10210,252;101,252;62,260;30,281;8,313;0,352;0,853;10310,853;10310,352;10302,313;10281,281;10249,260;10210,252" o:connectangles="0,0,0,0,0,0,0,0,0,0,0,0,0"/>
                </v:shape>
                <v:shape id="Freeform 20" o:spid="_x0000_s1034" style="position:absolute;left:1158;top:252;width:10311;height:602;visibility:visible;mso-wrap-style:square;v-text-anchor:top" coordsize="10311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" path="m101,l10210,r39,8l10281,29r21,32l10310,100r,501l,601,,100,8,61,30,29,62,8,101,xe" filled="f" strokeweight=".29386mm">
                  <v:path arrowok="t" o:connecttype="custom" o:connectlocs="101,252;10210,252;10249,260;10281,281;10302,313;10310,352;10310,853;0,853;0,352;8,313;30,281;62,260;101,252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1218;top:289;width:10215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" fillcolor="#00b0f0" stroked="f">
                  <v:textbox inset="0,0,0,0">
                    <w:txbxContent>
                      <w:p w14:paraId="3443649E" w14:textId="77777777" w:rsidR="004D2D06" w:rsidRDefault="004D2D06" w:rsidP="002931F7">
                        <w:pPr>
                          <w:spacing w:before="150"/>
                          <w:ind w:left="0" w:right="9" w:firstLine="0"/>
                          <w:jc w:val="center"/>
                          <w:rPr>
                            <w:rFonts w:ascii="Arial" w:hAnsi="Arial"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sz w:val="31"/>
                          </w:rPr>
                          <w:t xml:space="preserve">Совет </w:t>
                        </w:r>
                        <w:r>
                          <w:rPr>
                            <w:rFonts w:ascii="Arial" w:hAnsi="Arial"/>
                            <w:sz w:val="31"/>
                          </w:rPr>
                          <w:t xml:space="preserve">директоров </w:t>
                        </w:r>
                        <w:r>
                          <w:rPr>
                            <w:rFonts w:ascii="Arial" w:hAnsi="Arial"/>
                            <w:spacing w:val="-3"/>
                            <w:sz w:val="31"/>
                          </w:rPr>
                          <w:t>ПАО</w:t>
                        </w:r>
                        <w:r>
                          <w:rPr>
                            <w:rFonts w:ascii="Arial" w:hAnsi="Arial"/>
                            <w:spacing w:val="14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sz w:val="31"/>
                          </w:rPr>
                          <w:t>«НКШ»</w:t>
                        </w:r>
                      </w:p>
                    </w:txbxContent>
                  </v:textbox>
                </v:shape>
                <v:shape id="Text Box 18" o:spid="_x0000_s1036" type="#_x0000_t202" style="position:absolute;left:1158;top:853;width:10311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" fillcolor="#f2f2f2" strokeweight=".29386mm">
                  <v:textbox inset="0,0,0,0">
                    <w:txbxContent>
                      <w:p w14:paraId="48259036" w14:textId="77777777" w:rsidR="004D2D06" w:rsidRDefault="004D2D06" w:rsidP="002931F7">
                        <w:pPr>
                          <w:tabs>
                            <w:tab w:val="left" w:pos="3476"/>
                          </w:tabs>
                          <w:spacing w:before="154"/>
                          <w:ind w:left="0" w:right="-58" w:hanging="26"/>
                          <w:jc w:val="center"/>
                          <w:rPr>
                            <w:rFonts w:ascii="Arial" w:hAnsi="Arial"/>
                            <w:sz w:val="24"/>
                          </w:rPr>
                        </w:pPr>
                        <w:r w:rsidRPr="007C639F">
                          <w:rPr>
                            <w:rFonts w:ascii="Arial" w:hAnsi="Arial"/>
                            <w:sz w:val="24"/>
                          </w:rPr>
                          <w:t>Комитет Совета директоров ПАО «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НКШ</w:t>
                        </w:r>
                        <w:r w:rsidRPr="007C639F">
                          <w:rPr>
                            <w:rFonts w:ascii="Arial" w:hAnsi="Arial"/>
                            <w:sz w:val="24"/>
                          </w:rPr>
                          <w:t>»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r w:rsidRPr="007C639F">
                          <w:rPr>
                            <w:rFonts w:ascii="Arial" w:hAnsi="Arial"/>
                            <w:sz w:val="24"/>
                          </w:rPr>
                          <w:t>по аудиту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9CE9D9" w14:textId="77777777" w:rsidR="00863A01" w:rsidRDefault="007713A8" w:rsidP="00C45F41">
      <w:pPr>
        <w:pStyle w:val="a3"/>
        <w:spacing w:before="10"/>
        <w:ind w:right="80"/>
        <w:jc w:val="left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58EFB744" wp14:editId="7F569AF8">
                <wp:simplePos x="0" y="0"/>
                <wp:positionH relativeFrom="page">
                  <wp:posOffset>5200015</wp:posOffset>
                </wp:positionH>
                <wp:positionV relativeFrom="paragraph">
                  <wp:posOffset>1487805</wp:posOffset>
                </wp:positionV>
                <wp:extent cx="2086610" cy="2023110"/>
                <wp:effectExtent l="0" t="0" r="8890" b="1524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2023110"/>
                          <a:chOff x="8191" y="2567"/>
                          <a:chExt cx="3286" cy="281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199" y="2575"/>
                            <a:ext cx="3269" cy="2802"/>
                          </a:xfrm>
                          <a:custGeom>
                            <a:avLst/>
                            <a:gdLst>
                              <a:gd name="T0" fmla="+- 0 8666 8200"/>
                              <a:gd name="T1" fmla="*/ T0 w 3269"/>
                              <a:gd name="T2" fmla="+- 0 2575 2575"/>
                              <a:gd name="T3" fmla="*/ 2575 h 2802"/>
                              <a:gd name="T4" fmla="+- 0 11468 8200"/>
                              <a:gd name="T5" fmla="*/ T4 w 3269"/>
                              <a:gd name="T6" fmla="+- 0 2575 2575"/>
                              <a:gd name="T7" fmla="*/ 2575 h 2802"/>
                              <a:gd name="T8" fmla="+- 0 11468 8200"/>
                              <a:gd name="T9" fmla="*/ T8 w 3269"/>
                              <a:gd name="T10" fmla="+- 0 4911 2575"/>
                              <a:gd name="T11" fmla="*/ 4911 h 2802"/>
                              <a:gd name="T12" fmla="+- 0 11462 8200"/>
                              <a:gd name="T13" fmla="*/ T12 w 3269"/>
                              <a:gd name="T14" fmla="+- 0 4986 2575"/>
                              <a:gd name="T15" fmla="*/ 4986 h 2802"/>
                              <a:gd name="T16" fmla="+- 0 11444 8200"/>
                              <a:gd name="T17" fmla="*/ T16 w 3269"/>
                              <a:gd name="T18" fmla="+- 0 5058 2575"/>
                              <a:gd name="T19" fmla="*/ 5058 h 2802"/>
                              <a:gd name="T20" fmla="+- 0 11416 8200"/>
                              <a:gd name="T21" fmla="*/ T20 w 3269"/>
                              <a:gd name="T22" fmla="+- 0 5125 2575"/>
                              <a:gd name="T23" fmla="*/ 5125 h 2802"/>
                              <a:gd name="T24" fmla="+- 0 11378 8200"/>
                              <a:gd name="T25" fmla="*/ T24 w 3269"/>
                              <a:gd name="T26" fmla="+- 0 5186 2575"/>
                              <a:gd name="T27" fmla="*/ 5186 h 2802"/>
                              <a:gd name="T28" fmla="+- 0 11331 8200"/>
                              <a:gd name="T29" fmla="*/ T28 w 3269"/>
                              <a:gd name="T30" fmla="+- 0 5241 2575"/>
                              <a:gd name="T31" fmla="*/ 5241 h 2802"/>
                              <a:gd name="T32" fmla="+- 0 11277 8200"/>
                              <a:gd name="T33" fmla="*/ T32 w 3269"/>
                              <a:gd name="T34" fmla="+- 0 5287 2575"/>
                              <a:gd name="T35" fmla="*/ 5287 h 2802"/>
                              <a:gd name="T36" fmla="+- 0 11215 8200"/>
                              <a:gd name="T37" fmla="*/ T36 w 3269"/>
                              <a:gd name="T38" fmla="+- 0 5325 2575"/>
                              <a:gd name="T39" fmla="*/ 5325 h 2802"/>
                              <a:gd name="T40" fmla="+- 0 11148 8200"/>
                              <a:gd name="T41" fmla="*/ T40 w 3269"/>
                              <a:gd name="T42" fmla="+- 0 5354 2575"/>
                              <a:gd name="T43" fmla="*/ 5354 h 2802"/>
                              <a:gd name="T44" fmla="+- 0 11076 8200"/>
                              <a:gd name="T45" fmla="*/ T44 w 3269"/>
                              <a:gd name="T46" fmla="+- 0 5371 2575"/>
                              <a:gd name="T47" fmla="*/ 5371 h 2802"/>
                              <a:gd name="T48" fmla="+- 0 11000 8200"/>
                              <a:gd name="T49" fmla="*/ T48 w 3269"/>
                              <a:gd name="T50" fmla="+- 0 5377 2575"/>
                              <a:gd name="T51" fmla="*/ 5377 h 2802"/>
                              <a:gd name="T52" fmla="+- 0 8200 8200"/>
                              <a:gd name="T53" fmla="*/ T52 w 3269"/>
                              <a:gd name="T54" fmla="+- 0 5377 2575"/>
                              <a:gd name="T55" fmla="*/ 5377 h 2802"/>
                              <a:gd name="T56" fmla="+- 0 8200 8200"/>
                              <a:gd name="T57" fmla="*/ T56 w 3269"/>
                              <a:gd name="T58" fmla="+- 0 3042 2575"/>
                              <a:gd name="T59" fmla="*/ 3042 h 2802"/>
                              <a:gd name="T60" fmla="+- 0 8206 8200"/>
                              <a:gd name="T61" fmla="*/ T60 w 3269"/>
                              <a:gd name="T62" fmla="+- 0 2967 2575"/>
                              <a:gd name="T63" fmla="*/ 2967 h 2802"/>
                              <a:gd name="T64" fmla="+- 0 8223 8200"/>
                              <a:gd name="T65" fmla="*/ T64 w 3269"/>
                              <a:gd name="T66" fmla="+- 0 2895 2575"/>
                              <a:gd name="T67" fmla="*/ 2895 h 2802"/>
                              <a:gd name="T68" fmla="+- 0 8252 8200"/>
                              <a:gd name="T69" fmla="*/ T68 w 3269"/>
                              <a:gd name="T70" fmla="+- 0 2828 2575"/>
                              <a:gd name="T71" fmla="*/ 2828 h 2802"/>
                              <a:gd name="T72" fmla="+- 0 8290 8200"/>
                              <a:gd name="T73" fmla="*/ T72 w 3269"/>
                              <a:gd name="T74" fmla="+- 0 2767 2575"/>
                              <a:gd name="T75" fmla="*/ 2767 h 2802"/>
                              <a:gd name="T76" fmla="+- 0 8336 8200"/>
                              <a:gd name="T77" fmla="*/ T76 w 3269"/>
                              <a:gd name="T78" fmla="+- 0 2712 2575"/>
                              <a:gd name="T79" fmla="*/ 2712 h 2802"/>
                              <a:gd name="T80" fmla="+- 0 8391 8200"/>
                              <a:gd name="T81" fmla="*/ T80 w 3269"/>
                              <a:gd name="T82" fmla="+- 0 2665 2575"/>
                              <a:gd name="T83" fmla="*/ 2665 h 2802"/>
                              <a:gd name="T84" fmla="+- 0 8452 8200"/>
                              <a:gd name="T85" fmla="*/ T84 w 3269"/>
                              <a:gd name="T86" fmla="+- 0 2628 2575"/>
                              <a:gd name="T87" fmla="*/ 2628 h 2802"/>
                              <a:gd name="T88" fmla="+- 0 8519 8200"/>
                              <a:gd name="T89" fmla="*/ T88 w 3269"/>
                              <a:gd name="T90" fmla="+- 0 2599 2575"/>
                              <a:gd name="T91" fmla="*/ 2599 h 2802"/>
                              <a:gd name="T92" fmla="+- 0 8591 8200"/>
                              <a:gd name="T93" fmla="*/ T92 w 3269"/>
                              <a:gd name="T94" fmla="+- 0 2582 2575"/>
                              <a:gd name="T95" fmla="*/ 2582 h 2802"/>
                              <a:gd name="T96" fmla="+- 0 8666 8200"/>
                              <a:gd name="T97" fmla="*/ T96 w 3269"/>
                              <a:gd name="T98" fmla="+- 0 2575 2575"/>
                              <a:gd name="T99" fmla="*/ 2575 h 2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69" h="2802">
                                <a:moveTo>
                                  <a:pt x="466" y="0"/>
                                </a:moveTo>
                                <a:lnTo>
                                  <a:pt x="3268" y="0"/>
                                </a:lnTo>
                                <a:lnTo>
                                  <a:pt x="3268" y="2336"/>
                                </a:lnTo>
                                <a:lnTo>
                                  <a:pt x="3262" y="2411"/>
                                </a:lnTo>
                                <a:lnTo>
                                  <a:pt x="3244" y="2483"/>
                                </a:lnTo>
                                <a:lnTo>
                                  <a:pt x="3216" y="2550"/>
                                </a:lnTo>
                                <a:lnTo>
                                  <a:pt x="3178" y="2611"/>
                                </a:lnTo>
                                <a:lnTo>
                                  <a:pt x="3131" y="2666"/>
                                </a:lnTo>
                                <a:lnTo>
                                  <a:pt x="3077" y="2712"/>
                                </a:lnTo>
                                <a:lnTo>
                                  <a:pt x="3015" y="2750"/>
                                </a:lnTo>
                                <a:lnTo>
                                  <a:pt x="2948" y="2779"/>
                                </a:lnTo>
                                <a:lnTo>
                                  <a:pt x="2876" y="2796"/>
                                </a:lnTo>
                                <a:lnTo>
                                  <a:pt x="2800" y="2802"/>
                                </a:lnTo>
                                <a:lnTo>
                                  <a:pt x="0" y="2802"/>
                                </a:lnTo>
                                <a:lnTo>
                                  <a:pt x="0" y="467"/>
                                </a:lnTo>
                                <a:lnTo>
                                  <a:pt x="6" y="392"/>
                                </a:lnTo>
                                <a:lnTo>
                                  <a:pt x="23" y="320"/>
                                </a:lnTo>
                                <a:lnTo>
                                  <a:pt x="52" y="253"/>
                                </a:lnTo>
                                <a:lnTo>
                                  <a:pt x="90" y="192"/>
                                </a:lnTo>
                                <a:lnTo>
                                  <a:pt x="136" y="137"/>
                                </a:lnTo>
                                <a:lnTo>
                                  <a:pt x="191" y="90"/>
                                </a:lnTo>
                                <a:lnTo>
                                  <a:pt x="252" y="53"/>
                                </a:lnTo>
                                <a:lnTo>
                                  <a:pt x="319" y="24"/>
                                </a:lnTo>
                                <a:lnTo>
                                  <a:pt x="391" y="7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91" y="2567"/>
                            <a:ext cx="3286" cy="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799F2" w14:textId="77777777" w:rsidR="004D2D06" w:rsidRDefault="004D2D06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4A39CE07" w14:textId="77777777" w:rsidR="004D2D06" w:rsidRPr="003B0D56" w:rsidRDefault="004D2D06" w:rsidP="002931F7">
                              <w:pPr>
                                <w:tabs>
                                  <w:tab w:val="left" w:pos="0"/>
                                </w:tabs>
                                <w:ind w:left="0" w:right="165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</w:rPr>
                              </w:pPr>
                              <w:r w:rsidRPr="003B0D56"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  <w:u w:val="thick" w:color="00AA76"/>
                                </w:rPr>
                                <w:t>Третья линия защиты</w:t>
                              </w:r>
                            </w:p>
                            <w:p w14:paraId="26A1B8B6" w14:textId="44025B84" w:rsidR="004D2D06" w:rsidRPr="00862370" w:rsidRDefault="00591DD8">
                              <w:pPr>
                                <w:spacing w:before="117" w:line="256" w:lineRule="auto"/>
                                <w:ind w:left="293" w:right="288" w:hanging="1"/>
                                <w:jc w:val="center"/>
                                <w:rPr>
                                  <w:rFonts w:ascii="Arial" w:hAnsi="Arial"/>
                                  <w:strike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Представлена должностным лицом</w:t>
                              </w:r>
                              <w:r w:rsidR="004D2D06" w:rsidRPr="00ED553B">
                                <w:rPr>
                                  <w:rFonts w:ascii="Arial" w:hAnsi="Arial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подчиненным Совету директоров через Комитет по аудиту Совета директоров, которое осуществляет независимую проверку и дает оценку системе внутреннего контроля</w:t>
                              </w:r>
                              <w:r w:rsidR="004D2D06" w:rsidRPr="00ED553B">
                                <w:rPr>
                                  <w:rFonts w:ascii="Arial" w:hAnsi="Arial"/>
                                  <w:sz w:val="17"/>
                                </w:rPr>
                                <w:t xml:space="preserve"> ПАО «НКШ»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FB744" id="Group 2" o:spid="_x0000_s1037" style="position:absolute;left:0;text-align:left;margin-left:409.45pt;margin-top:117.15pt;width:164.3pt;height:159.3pt;z-index:-251636736;mso-wrap-distance-left:0;mso-wrap-distance-right:0;mso-position-horizontal-relative:page" coordorigin="8191,2567" coordsize="3286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">
                <v:shape id="Freeform 4" o:spid="_x0000_s1038" style="position:absolute;left:8199;top:2575;width:3269;height:2802;visibility:visible;mso-wrap-style:square;v-text-anchor:top" coordsize="3269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" path="m466,l3268,r,2336l3262,2411r-18,72l3216,2550r-38,61l3131,2666r-54,46l3015,2750r-67,29l2876,2796r-76,6l,2802,,467,6,392,23,320,52,253,90,192r46,-55l191,90,252,53,319,24,391,7,466,xe" filled="f" strokeweight=".29386mm">
                  <v:path arrowok="t" o:connecttype="custom" o:connectlocs="466,2575;3268,2575;3268,4911;3262,4986;3244,5058;3216,5125;3178,5186;3131,5241;3077,5287;3015,5325;2948,5354;2876,5371;2800,5377;0,5377;0,3042;6,2967;23,2895;52,2828;90,2767;136,2712;191,2665;252,2628;319,2599;391,2582;466,257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8191;top:2567;width:3286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D799F2" w14:textId="77777777" w:rsidR="004D2D06" w:rsidRDefault="004D2D06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4A39CE07" w14:textId="77777777" w:rsidR="004D2D06" w:rsidRPr="003B0D56" w:rsidRDefault="004D2D06" w:rsidP="002931F7">
                        <w:pPr>
                          <w:tabs>
                            <w:tab w:val="left" w:pos="0"/>
                          </w:tabs>
                          <w:ind w:left="0" w:right="165" w:firstLine="0"/>
                          <w:jc w:val="center"/>
                          <w:rPr>
                            <w:rFonts w:ascii="Arial" w:hAnsi="Arial"/>
                            <w:b/>
                            <w:color w:val="0070C0"/>
                            <w:sz w:val="21"/>
                          </w:rPr>
                        </w:pPr>
                        <w:r w:rsidRPr="003B0D56">
                          <w:rPr>
                            <w:rFonts w:ascii="Arial" w:hAnsi="Arial"/>
                            <w:b/>
                            <w:color w:val="0070C0"/>
                            <w:sz w:val="21"/>
                            <w:u w:val="thick" w:color="00AA76"/>
                          </w:rPr>
                          <w:t>Третья линия защиты</w:t>
                        </w:r>
                      </w:p>
                      <w:p w14:paraId="26A1B8B6" w14:textId="44025B84" w:rsidR="004D2D06" w:rsidRPr="00862370" w:rsidRDefault="00591DD8">
                        <w:pPr>
                          <w:spacing w:before="117" w:line="256" w:lineRule="auto"/>
                          <w:ind w:left="293" w:right="288" w:hanging="1"/>
                          <w:jc w:val="center"/>
                          <w:rPr>
                            <w:rFonts w:ascii="Arial" w:hAnsi="Arial"/>
                            <w:strike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>Представлена должностным лицом</w:t>
                        </w:r>
                        <w:r w:rsidR="004D2D06" w:rsidRPr="00ED553B">
                          <w:rPr>
                            <w:rFonts w:ascii="Arial" w:hAnsi="Arial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подчиненным Совету директоров через Комитет по аудиту Совета директоров, которое осуществляет независимую проверку и дает оценку системе внутреннего контроля</w:t>
                        </w:r>
                        <w:r w:rsidR="004D2D06" w:rsidRPr="00ED553B">
                          <w:rPr>
                            <w:rFonts w:ascii="Arial" w:hAnsi="Arial"/>
                            <w:sz w:val="17"/>
                          </w:rPr>
                          <w:t xml:space="preserve"> ПАО «НКШ»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17A4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884122E" wp14:editId="3DBA52BE">
                <wp:simplePos x="0" y="0"/>
                <wp:positionH relativeFrom="page">
                  <wp:posOffset>723265</wp:posOffset>
                </wp:positionH>
                <wp:positionV relativeFrom="paragraph">
                  <wp:posOffset>1447800</wp:posOffset>
                </wp:positionV>
                <wp:extent cx="2110740" cy="2063115"/>
                <wp:effectExtent l="0" t="0" r="3810" b="1333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2063115"/>
                          <a:chOff x="1142" y="2504"/>
                          <a:chExt cx="3324" cy="287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42" y="2575"/>
                            <a:ext cx="3268" cy="2802"/>
                          </a:xfrm>
                          <a:custGeom>
                            <a:avLst/>
                            <a:gdLst>
                              <a:gd name="T0" fmla="+- 0 1609 1142"/>
                              <a:gd name="T1" fmla="*/ T0 w 3268"/>
                              <a:gd name="T2" fmla="+- 0 2575 2575"/>
                              <a:gd name="T3" fmla="*/ 2575 h 2802"/>
                              <a:gd name="T4" fmla="+- 0 4410 1142"/>
                              <a:gd name="T5" fmla="*/ T4 w 3268"/>
                              <a:gd name="T6" fmla="+- 0 2575 2575"/>
                              <a:gd name="T7" fmla="*/ 2575 h 2802"/>
                              <a:gd name="T8" fmla="+- 0 4410 1142"/>
                              <a:gd name="T9" fmla="*/ T8 w 3268"/>
                              <a:gd name="T10" fmla="+- 0 4911 2575"/>
                              <a:gd name="T11" fmla="*/ 4911 h 2802"/>
                              <a:gd name="T12" fmla="+- 0 4404 1142"/>
                              <a:gd name="T13" fmla="*/ T12 w 3268"/>
                              <a:gd name="T14" fmla="+- 0 4986 2575"/>
                              <a:gd name="T15" fmla="*/ 4986 h 2802"/>
                              <a:gd name="T16" fmla="+- 0 4386 1142"/>
                              <a:gd name="T17" fmla="*/ T16 w 3268"/>
                              <a:gd name="T18" fmla="+- 0 5058 2575"/>
                              <a:gd name="T19" fmla="*/ 5058 h 2802"/>
                              <a:gd name="T20" fmla="+- 0 4358 1142"/>
                              <a:gd name="T21" fmla="*/ T20 w 3268"/>
                              <a:gd name="T22" fmla="+- 0 5125 2575"/>
                              <a:gd name="T23" fmla="*/ 5125 h 2802"/>
                              <a:gd name="T24" fmla="+- 0 4320 1142"/>
                              <a:gd name="T25" fmla="*/ T24 w 3268"/>
                              <a:gd name="T26" fmla="+- 0 5186 2575"/>
                              <a:gd name="T27" fmla="*/ 5186 h 2802"/>
                              <a:gd name="T28" fmla="+- 0 4273 1142"/>
                              <a:gd name="T29" fmla="*/ T28 w 3268"/>
                              <a:gd name="T30" fmla="+- 0 5241 2575"/>
                              <a:gd name="T31" fmla="*/ 5241 h 2802"/>
                              <a:gd name="T32" fmla="+- 0 4219 1142"/>
                              <a:gd name="T33" fmla="*/ T32 w 3268"/>
                              <a:gd name="T34" fmla="+- 0 5287 2575"/>
                              <a:gd name="T35" fmla="*/ 5287 h 2802"/>
                              <a:gd name="T36" fmla="+- 0 4158 1142"/>
                              <a:gd name="T37" fmla="*/ T36 w 3268"/>
                              <a:gd name="T38" fmla="+- 0 5325 2575"/>
                              <a:gd name="T39" fmla="*/ 5325 h 2802"/>
                              <a:gd name="T40" fmla="+- 0 4091 1142"/>
                              <a:gd name="T41" fmla="*/ T40 w 3268"/>
                              <a:gd name="T42" fmla="+- 0 5354 2575"/>
                              <a:gd name="T43" fmla="*/ 5354 h 2802"/>
                              <a:gd name="T44" fmla="+- 0 4019 1142"/>
                              <a:gd name="T45" fmla="*/ T44 w 3268"/>
                              <a:gd name="T46" fmla="+- 0 5371 2575"/>
                              <a:gd name="T47" fmla="*/ 5371 h 2802"/>
                              <a:gd name="T48" fmla="+- 0 3943 1142"/>
                              <a:gd name="T49" fmla="*/ T48 w 3268"/>
                              <a:gd name="T50" fmla="+- 0 5377 2575"/>
                              <a:gd name="T51" fmla="*/ 5377 h 2802"/>
                              <a:gd name="T52" fmla="+- 0 1142 1142"/>
                              <a:gd name="T53" fmla="*/ T52 w 3268"/>
                              <a:gd name="T54" fmla="+- 0 5377 2575"/>
                              <a:gd name="T55" fmla="*/ 5377 h 2802"/>
                              <a:gd name="T56" fmla="+- 0 1142 1142"/>
                              <a:gd name="T57" fmla="*/ T56 w 3268"/>
                              <a:gd name="T58" fmla="+- 0 3042 2575"/>
                              <a:gd name="T59" fmla="*/ 3042 h 2802"/>
                              <a:gd name="T60" fmla="+- 0 1149 1142"/>
                              <a:gd name="T61" fmla="*/ T60 w 3268"/>
                              <a:gd name="T62" fmla="+- 0 2967 2575"/>
                              <a:gd name="T63" fmla="*/ 2967 h 2802"/>
                              <a:gd name="T64" fmla="+- 0 1166 1142"/>
                              <a:gd name="T65" fmla="*/ T64 w 3268"/>
                              <a:gd name="T66" fmla="+- 0 2895 2575"/>
                              <a:gd name="T67" fmla="*/ 2895 h 2802"/>
                              <a:gd name="T68" fmla="+- 0 1194 1142"/>
                              <a:gd name="T69" fmla="*/ T68 w 3268"/>
                              <a:gd name="T70" fmla="+- 0 2828 2575"/>
                              <a:gd name="T71" fmla="*/ 2828 h 2802"/>
                              <a:gd name="T72" fmla="+- 0 1232 1142"/>
                              <a:gd name="T73" fmla="*/ T72 w 3268"/>
                              <a:gd name="T74" fmla="+- 0 2767 2575"/>
                              <a:gd name="T75" fmla="*/ 2767 h 2802"/>
                              <a:gd name="T76" fmla="+- 0 1279 1142"/>
                              <a:gd name="T77" fmla="*/ T76 w 3268"/>
                              <a:gd name="T78" fmla="+- 0 2712 2575"/>
                              <a:gd name="T79" fmla="*/ 2712 h 2802"/>
                              <a:gd name="T80" fmla="+- 0 1333 1142"/>
                              <a:gd name="T81" fmla="*/ T80 w 3268"/>
                              <a:gd name="T82" fmla="+- 0 2665 2575"/>
                              <a:gd name="T83" fmla="*/ 2665 h 2802"/>
                              <a:gd name="T84" fmla="+- 0 1395 1142"/>
                              <a:gd name="T85" fmla="*/ T84 w 3268"/>
                              <a:gd name="T86" fmla="+- 0 2628 2575"/>
                              <a:gd name="T87" fmla="*/ 2628 h 2802"/>
                              <a:gd name="T88" fmla="+- 0 1462 1142"/>
                              <a:gd name="T89" fmla="*/ T88 w 3268"/>
                              <a:gd name="T90" fmla="+- 0 2599 2575"/>
                              <a:gd name="T91" fmla="*/ 2599 h 2802"/>
                              <a:gd name="T92" fmla="+- 0 1533 1142"/>
                              <a:gd name="T93" fmla="*/ T92 w 3268"/>
                              <a:gd name="T94" fmla="+- 0 2582 2575"/>
                              <a:gd name="T95" fmla="*/ 2582 h 2802"/>
                              <a:gd name="T96" fmla="+- 0 1609 1142"/>
                              <a:gd name="T97" fmla="*/ T96 w 3268"/>
                              <a:gd name="T98" fmla="+- 0 2575 2575"/>
                              <a:gd name="T99" fmla="*/ 2575 h 2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68" h="2802">
                                <a:moveTo>
                                  <a:pt x="467" y="0"/>
                                </a:moveTo>
                                <a:lnTo>
                                  <a:pt x="3268" y="0"/>
                                </a:lnTo>
                                <a:lnTo>
                                  <a:pt x="3268" y="2336"/>
                                </a:lnTo>
                                <a:lnTo>
                                  <a:pt x="3262" y="2411"/>
                                </a:lnTo>
                                <a:lnTo>
                                  <a:pt x="3244" y="2483"/>
                                </a:lnTo>
                                <a:lnTo>
                                  <a:pt x="3216" y="2550"/>
                                </a:lnTo>
                                <a:lnTo>
                                  <a:pt x="3178" y="2611"/>
                                </a:lnTo>
                                <a:lnTo>
                                  <a:pt x="3131" y="2666"/>
                                </a:lnTo>
                                <a:lnTo>
                                  <a:pt x="3077" y="2712"/>
                                </a:lnTo>
                                <a:lnTo>
                                  <a:pt x="3016" y="2750"/>
                                </a:lnTo>
                                <a:lnTo>
                                  <a:pt x="2949" y="2779"/>
                                </a:lnTo>
                                <a:lnTo>
                                  <a:pt x="2877" y="2796"/>
                                </a:lnTo>
                                <a:lnTo>
                                  <a:pt x="2801" y="2802"/>
                                </a:lnTo>
                                <a:lnTo>
                                  <a:pt x="0" y="2802"/>
                                </a:lnTo>
                                <a:lnTo>
                                  <a:pt x="0" y="467"/>
                                </a:lnTo>
                                <a:lnTo>
                                  <a:pt x="7" y="392"/>
                                </a:lnTo>
                                <a:lnTo>
                                  <a:pt x="24" y="320"/>
                                </a:lnTo>
                                <a:lnTo>
                                  <a:pt x="52" y="253"/>
                                </a:lnTo>
                                <a:lnTo>
                                  <a:pt x="90" y="192"/>
                                </a:lnTo>
                                <a:lnTo>
                                  <a:pt x="137" y="137"/>
                                </a:lnTo>
                                <a:lnTo>
                                  <a:pt x="191" y="90"/>
                                </a:lnTo>
                                <a:lnTo>
                                  <a:pt x="253" y="53"/>
                                </a:lnTo>
                                <a:lnTo>
                                  <a:pt x="320" y="24"/>
                                </a:lnTo>
                                <a:lnTo>
                                  <a:pt x="391" y="7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" y="2504"/>
                            <a:ext cx="3285" cy="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98B2D" w14:textId="77777777" w:rsidR="004D2D06" w:rsidRDefault="004D2D06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2DAD1F95" w14:textId="77777777" w:rsidR="004D2D06" w:rsidRPr="003B0D56" w:rsidRDefault="004D2D06" w:rsidP="002931F7">
                              <w:pPr>
                                <w:ind w:left="0" w:right="394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</w:rPr>
                              </w:pPr>
                              <w:r w:rsidRPr="003B0D56"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  <w:u w:val="thick" w:color="00AA76"/>
                                </w:rPr>
                                <w:t>Первая линия защиты</w:t>
                              </w:r>
                            </w:p>
                            <w:p w14:paraId="65A14FB3" w14:textId="77777777" w:rsidR="004D2D06" w:rsidRDefault="004D2D06" w:rsidP="00C45F41">
                              <w:pPr>
                                <w:spacing w:before="117" w:line="256" w:lineRule="auto"/>
                                <w:ind w:left="142" w:right="166" w:firstLine="0"/>
                                <w:jc w:val="center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Состоит из управленческого контроля на всех уровнях </w:t>
                              </w:r>
                              <w:r w:rsidRPr="007C639F">
                                <w:rPr>
                                  <w:rFonts w:ascii="Arial" w:hAnsi="Arial"/>
                                  <w:sz w:val="17"/>
                                </w:rPr>
                                <w:t>управления ПАО «НКШ»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и            ООО «Татшина»</w:t>
                              </w:r>
                              <w:r w:rsidRPr="007C639F">
                                <w:rPr>
                                  <w:rFonts w:ascii="Arial" w:hAnsi="Arial"/>
                                  <w:sz w:val="17"/>
                                </w:rPr>
                                <w:t xml:space="preserve"> от верхних до нижних звеньев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организационной структуры, а также из системы мер внутреннего контроля, систематически и регулярно выполняемых руководителями всех уровней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4122E" id="Group 8" o:spid="_x0000_s1040" style="position:absolute;left:0;text-align:left;margin-left:56.95pt;margin-top:114pt;width:166.2pt;height:162.45pt;z-index:-251640832;mso-wrap-distance-left:0;mso-wrap-distance-right:0;mso-position-horizontal-relative:page" coordorigin="1142,2504" coordsize="3324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">
                <v:shape id="Freeform 10" o:spid="_x0000_s1041" style="position:absolute;left:1142;top:2575;width:3268;height:2802;visibility:visible;mso-wrap-style:square;v-text-anchor:top" coordsize="3268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" path="m467,l3268,r,2336l3262,2411r-18,72l3216,2550r-38,61l3131,2666r-54,46l3016,2750r-67,29l2877,2796r-76,6l,2802,,467,7,392,24,320,52,253,90,192r47,-55l191,90,253,53,320,24,391,7,467,xe" filled="f" strokeweight=".29386mm">
                  <v:path arrowok="t" o:connecttype="custom" o:connectlocs="467,2575;3268,2575;3268,4911;3262,4986;3244,5058;3216,5125;3178,5186;3131,5241;3077,5287;3016,5325;2949,5354;2877,5371;2801,5377;0,5377;0,3042;7,2967;24,2895;52,2828;90,2767;137,2712;191,2665;253,2628;320,2599;391,2582;467,2575" o:connectangles="0,0,0,0,0,0,0,0,0,0,0,0,0,0,0,0,0,0,0,0,0,0,0,0,0"/>
                </v:shape>
                <v:shape id="Text Box 9" o:spid="_x0000_s1042" type="#_x0000_t202" style="position:absolute;left:1181;top:2504;width:3285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E898B2D" w14:textId="77777777" w:rsidR="004D2D06" w:rsidRDefault="004D2D06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2DAD1F95" w14:textId="77777777" w:rsidR="004D2D06" w:rsidRPr="003B0D56" w:rsidRDefault="004D2D06" w:rsidP="002931F7">
                        <w:pPr>
                          <w:ind w:left="0" w:right="394" w:firstLine="0"/>
                          <w:jc w:val="center"/>
                          <w:rPr>
                            <w:rFonts w:ascii="Arial" w:hAnsi="Arial"/>
                            <w:b/>
                            <w:color w:val="0070C0"/>
                            <w:sz w:val="21"/>
                          </w:rPr>
                        </w:pPr>
                        <w:r w:rsidRPr="003B0D56">
                          <w:rPr>
                            <w:rFonts w:ascii="Arial" w:hAnsi="Arial"/>
                            <w:b/>
                            <w:color w:val="0070C0"/>
                            <w:sz w:val="21"/>
                            <w:u w:val="thick" w:color="00AA76"/>
                          </w:rPr>
                          <w:t>Первая линия защиты</w:t>
                        </w:r>
                      </w:p>
                      <w:p w14:paraId="65A14FB3" w14:textId="77777777" w:rsidR="004D2D06" w:rsidRDefault="004D2D06" w:rsidP="00C45F41">
                        <w:pPr>
                          <w:spacing w:before="117" w:line="256" w:lineRule="auto"/>
                          <w:ind w:left="142" w:right="166" w:firstLine="0"/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sz w:val="17"/>
                          </w:rPr>
                          <w:t xml:space="preserve">Состоит из управленческого контроля на всех уровнях </w:t>
                        </w:r>
                        <w:r w:rsidRPr="007C639F">
                          <w:rPr>
                            <w:rFonts w:ascii="Arial" w:hAnsi="Arial"/>
                            <w:sz w:val="17"/>
                          </w:rPr>
                          <w:t>управления ПАО «НКШ»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и            ООО «Татшина»</w:t>
                        </w:r>
                        <w:r w:rsidRPr="007C639F">
                          <w:rPr>
                            <w:rFonts w:ascii="Arial" w:hAnsi="Arial"/>
                            <w:sz w:val="17"/>
                          </w:rPr>
                          <w:t xml:space="preserve"> от верхних до нижних звеньев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организационной структуры, а также из системы мер внутреннего контроля, систематически и регулярно выполняемых руководителями всех уровней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17A42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005094F" wp14:editId="4C42DDB6">
                <wp:simplePos x="0" y="0"/>
                <wp:positionH relativeFrom="page">
                  <wp:posOffset>2952750</wp:posOffset>
                </wp:positionH>
                <wp:positionV relativeFrom="paragraph">
                  <wp:posOffset>1485900</wp:posOffset>
                </wp:positionV>
                <wp:extent cx="2085975" cy="2023745"/>
                <wp:effectExtent l="0" t="0" r="9525" b="1460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5975" cy="2023745"/>
                          <a:chOff x="4652" y="2573"/>
                          <a:chExt cx="3285" cy="281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660" y="2581"/>
                            <a:ext cx="3268" cy="2802"/>
                          </a:xfrm>
                          <a:custGeom>
                            <a:avLst/>
                            <a:gdLst>
                              <a:gd name="T0" fmla="+- 0 5128 4661"/>
                              <a:gd name="T1" fmla="*/ T0 w 3268"/>
                              <a:gd name="T2" fmla="+- 0 2581 2581"/>
                              <a:gd name="T3" fmla="*/ 2581 h 2802"/>
                              <a:gd name="T4" fmla="+- 0 7928 4661"/>
                              <a:gd name="T5" fmla="*/ T4 w 3268"/>
                              <a:gd name="T6" fmla="+- 0 2581 2581"/>
                              <a:gd name="T7" fmla="*/ 2581 h 2802"/>
                              <a:gd name="T8" fmla="+- 0 7928 4661"/>
                              <a:gd name="T9" fmla="*/ T8 w 3268"/>
                              <a:gd name="T10" fmla="+- 0 4917 2581"/>
                              <a:gd name="T11" fmla="*/ 4917 h 2802"/>
                              <a:gd name="T12" fmla="+- 0 7922 4661"/>
                              <a:gd name="T13" fmla="*/ T12 w 3268"/>
                              <a:gd name="T14" fmla="+- 0 4992 2581"/>
                              <a:gd name="T15" fmla="*/ 4992 h 2802"/>
                              <a:gd name="T16" fmla="+- 0 7905 4661"/>
                              <a:gd name="T17" fmla="*/ T16 w 3268"/>
                              <a:gd name="T18" fmla="+- 0 5064 2581"/>
                              <a:gd name="T19" fmla="*/ 5064 h 2802"/>
                              <a:gd name="T20" fmla="+- 0 7876 4661"/>
                              <a:gd name="T21" fmla="*/ T20 w 3268"/>
                              <a:gd name="T22" fmla="+- 0 5131 2581"/>
                              <a:gd name="T23" fmla="*/ 5131 h 2802"/>
                              <a:gd name="T24" fmla="+- 0 7838 4661"/>
                              <a:gd name="T25" fmla="*/ T24 w 3268"/>
                              <a:gd name="T26" fmla="+- 0 5192 2581"/>
                              <a:gd name="T27" fmla="*/ 5192 h 2802"/>
                              <a:gd name="T28" fmla="+- 0 7792 4661"/>
                              <a:gd name="T29" fmla="*/ T28 w 3268"/>
                              <a:gd name="T30" fmla="+- 0 5247 2581"/>
                              <a:gd name="T31" fmla="*/ 5247 h 2802"/>
                              <a:gd name="T32" fmla="+- 0 7737 4661"/>
                              <a:gd name="T33" fmla="*/ T32 w 3268"/>
                              <a:gd name="T34" fmla="+- 0 5293 2581"/>
                              <a:gd name="T35" fmla="*/ 5293 h 2802"/>
                              <a:gd name="T36" fmla="+- 0 7676 4661"/>
                              <a:gd name="T37" fmla="*/ T36 w 3268"/>
                              <a:gd name="T38" fmla="+- 0 5331 2581"/>
                              <a:gd name="T39" fmla="*/ 5331 h 2802"/>
                              <a:gd name="T40" fmla="+- 0 7609 4661"/>
                              <a:gd name="T41" fmla="*/ T40 w 3268"/>
                              <a:gd name="T42" fmla="+- 0 5360 2581"/>
                              <a:gd name="T43" fmla="*/ 5360 h 2802"/>
                              <a:gd name="T44" fmla="+- 0 7537 4661"/>
                              <a:gd name="T45" fmla="*/ T44 w 3268"/>
                              <a:gd name="T46" fmla="+- 0 5377 2581"/>
                              <a:gd name="T47" fmla="*/ 5377 h 2802"/>
                              <a:gd name="T48" fmla="+- 0 7462 4661"/>
                              <a:gd name="T49" fmla="*/ T48 w 3268"/>
                              <a:gd name="T50" fmla="+- 0 5383 2581"/>
                              <a:gd name="T51" fmla="*/ 5383 h 2802"/>
                              <a:gd name="T52" fmla="+- 0 4661 4661"/>
                              <a:gd name="T53" fmla="*/ T52 w 3268"/>
                              <a:gd name="T54" fmla="+- 0 5383 2581"/>
                              <a:gd name="T55" fmla="*/ 5383 h 2802"/>
                              <a:gd name="T56" fmla="+- 0 4661 4661"/>
                              <a:gd name="T57" fmla="*/ T56 w 3268"/>
                              <a:gd name="T58" fmla="+- 0 3048 2581"/>
                              <a:gd name="T59" fmla="*/ 3048 h 2802"/>
                              <a:gd name="T60" fmla="+- 0 4667 4661"/>
                              <a:gd name="T61" fmla="*/ T60 w 3268"/>
                              <a:gd name="T62" fmla="+- 0 2973 2581"/>
                              <a:gd name="T63" fmla="*/ 2973 h 2802"/>
                              <a:gd name="T64" fmla="+- 0 4685 4661"/>
                              <a:gd name="T65" fmla="*/ T64 w 3268"/>
                              <a:gd name="T66" fmla="+- 0 2901 2581"/>
                              <a:gd name="T67" fmla="*/ 2901 h 2802"/>
                              <a:gd name="T68" fmla="+- 0 4713 4661"/>
                              <a:gd name="T69" fmla="*/ T68 w 3268"/>
                              <a:gd name="T70" fmla="+- 0 2834 2581"/>
                              <a:gd name="T71" fmla="*/ 2834 h 2802"/>
                              <a:gd name="T72" fmla="+- 0 4751 4661"/>
                              <a:gd name="T73" fmla="*/ T72 w 3268"/>
                              <a:gd name="T74" fmla="+- 0 2773 2581"/>
                              <a:gd name="T75" fmla="*/ 2773 h 2802"/>
                              <a:gd name="T76" fmla="+- 0 4797 4661"/>
                              <a:gd name="T77" fmla="*/ T76 w 3268"/>
                              <a:gd name="T78" fmla="+- 0 2718 2581"/>
                              <a:gd name="T79" fmla="*/ 2718 h 2802"/>
                              <a:gd name="T80" fmla="+- 0 4852 4661"/>
                              <a:gd name="T81" fmla="*/ T80 w 3268"/>
                              <a:gd name="T82" fmla="+- 0 2671 2581"/>
                              <a:gd name="T83" fmla="*/ 2671 h 2802"/>
                              <a:gd name="T84" fmla="+- 0 4913 4661"/>
                              <a:gd name="T85" fmla="*/ T84 w 3268"/>
                              <a:gd name="T86" fmla="+- 0 2634 2581"/>
                              <a:gd name="T87" fmla="*/ 2634 h 2802"/>
                              <a:gd name="T88" fmla="+- 0 4980 4661"/>
                              <a:gd name="T89" fmla="*/ T88 w 3268"/>
                              <a:gd name="T90" fmla="+- 0 2605 2581"/>
                              <a:gd name="T91" fmla="*/ 2605 h 2802"/>
                              <a:gd name="T92" fmla="+- 0 5052 4661"/>
                              <a:gd name="T93" fmla="*/ T92 w 3268"/>
                              <a:gd name="T94" fmla="+- 0 2588 2581"/>
                              <a:gd name="T95" fmla="*/ 2588 h 2802"/>
                              <a:gd name="T96" fmla="+- 0 5128 4661"/>
                              <a:gd name="T97" fmla="*/ T96 w 3268"/>
                              <a:gd name="T98" fmla="+- 0 2581 2581"/>
                              <a:gd name="T99" fmla="*/ 2581 h 2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68" h="2802">
                                <a:moveTo>
                                  <a:pt x="467" y="0"/>
                                </a:moveTo>
                                <a:lnTo>
                                  <a:pt x="3267" y="0"/>
                                </a:lnTo>
                                <a:lnTo>
                                  <a:pt x="3267" y="2336"/>
                                </a:lnTo>
                                <a:lnTo>
                                  <a:pt x="3261" y="2411"/>
                                </a:lnTo>
                                <a:lnTo>
                                  <a:pt x="3244" y="2483"/>
                                </a:lnTo>
                                <a:lnTo>
                                  <a:pt x="3215" y="2550"/>
                                </a:lnTo>
                                <a:lnTo>
                                  <a:pt x="3177" y="2611"/>
                                </a:lnTo>
                                <a:lnTo>
                                  <a:pt x="3131" y="2666"/>
                                </a:lnTo>
                                <a:lnTo>
                                  <a:pt x="3076" y="2712"/>
                                </a:lnTo>
                                <a:lnTo>
                                  <a:pt x="3015" y="2750"/>
                                </a:lnTo>
                                <a:lnTo>
                                  <a:pt x="2948" y="2779"/>
                                </a:lnTo>
                                <a:lnTo>
                                  <a:pt x="2876" y="2796"/>
                                </a:lnTo>
                                <a:lnTo>
                                  <a:pt x="2801" y="2802"/>
                                </a:lnTo>
                                <a:lnTo>
                                  <a:pt x="0" y="2802"/>
                                </a:lnTo>
                                <a:lnTo>
                                  <a:pt x="0" y="467"/>
                                </a:lnTo>
                                <a:lnTo>
                                  <a:pt x="6" y="392"/>
                                </a:lnTo>
                                <a:lnTo>
                                  <a:pt x="24" y="320"/>
                                </a:lnTo>
                                <a:lnTo>
                                  <a:pt x="52" y="253"/>
                                </a:lnTo>
                                <a:lnTo>
                                  <a:pt x="90" y="192"/>
                                </a:lnTo>
                                <a:lnTo>
                                  <a:pt x="136" y="137"/>
                                </a:lnTo>
                                <a:lnTo>
                                  <a:pt x="191" y="90"/>
                                </a:lnTo>
                                <a:lnTo>
                                  <a:pt x="252" y="53"/>
                                </a:lnTo>
                                <a:lnTo>
                                  <a:pt x="319" y="24"/>
                                </a:lnTo>
                                <a:lnTo>
                                  <a:pt x="391" y="7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52" y="2573"/>
                            <a:ext cx="3285" cy="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5B024" w14:textId="77777777" w:rsidR="004D2D06" w:rsidRDefault="004D2D06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76A3167D" w14:textId="77777777" w:rsidR="004D2D06" w:rsidRPr="003B0D56" w:rsidRDefault="004D2D06" w:rsidP="002931F7">
                              <w:pPr>
                                <w:tabs>
                                  <w:tab w:val="left" w:pos="0"/>
                                </w:tabs>
                                <w:ind w:left="0" w:right="23" w:firstLine="0"/>
                                <w:jc w:val="center"/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</w:rPr>
                              </w:pPr>
                              <w:r w:rsidRPr="003B0D56">
                                <w:rPr>
                                  <w:rFonts w:ascii="Arial" w:hAnsi="Arial"/>
                                  <w:b/>
                                  <w:color w:val="0070C0"/>
                                  <w:sz w:val="21"/>
                                  <w:u w:val="thick" w:color="00AA76"/>
                                </w:rPr>
                                <w:t>Вторая линия защиты</w:t>
                              </w:r>
                            </w:p>
                            <w:p w14:paraId="69A2A933" w14:textId="29CB7309" w:rsidR="004D2D06" w:rsidRDefault="004D2D06" w:rsidP="002931F7">
                              <w:pPr>
                                <w:spacing w:before="118" w:line="256" w:lineRule="auto"/>
                                <w:ind w:left="142" w:right="165" w:firstLine="0"/>
                                <w:jc w:val="center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 w:rsidRPr="007C639F">
                                <w:rPr>
                                  <w:rFonts w:ascii="Arial" w:hAnsi="Arial"/>
                                  <w:sz w:val="17"/>
                                </w:rPr>
                                <w:t xml:space="preserve">Состоит из следующих служб: </w:t>
                              </w:r>
                              <w:r w:rsidRPr="00CE198D">
                                <w:rPr>
                                  <w:rFonts w:ascii="Arial" w:hAnsi="Arial"/>
                                  <w:sz w:val="17"/>
                                </w:rPr>
                                <w:t xml:space="preserve">ревизионная комиссия ПАО «НКШ», финансовые, экономические 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>службы</w:t>
                              </w:r>
                              <w:r w:rsidRPr="00CE198D">
                                <w:rPr>
                                  <w:rFonts w:ascii="Arial" w:hAnsi="Arial"/>
                                  <w:sz w:val="17"/>
                                </w:rPr>
                                <w:t xml:space="preserve">, </w:t>
                              </w:r>
                              <w:r w:rsidRPr="00587342">
                                <w:rPr>
                                  <w:rFonts w:ascii="Arial" w:hAnsi="Arial"/>
                                  <w:sz w:val="17"/>
                                </w:rPr>
                                <w:t>служба правового сопровождения, служба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обеспечения безопасности</w:t>
                              </w:r>
                              <w:r w:rsidRPr="00CE198D">
                                <w:rPr>
                                  <w:rFonts w:ascii="Arial" w:hAnsi="Arial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sz w:val="17"/>
                                </w:rPr>
                                <w:t xml:space="preserve"> </w:t>
                              </w:r>
                              <w:r w:rsidRPr="00CE198D">
                                <w:rPr>
                                  <w:rFonts w:ascii="Arial" w:hAnsi="Arial"/>
                                  <w:sz w:val="17"/>
                                </w:rPr>
                                <w:t>осуществляющ</w:t>
                              </w:r>
                              <w:r w:rsidR="00CF1A46">
                                <w:rPr>
                                  <w:rFonts w:ascii="Arial" w:hAnsi="Arial"/>
                                  <w:sz w:val="17"/>
                                </w:rPr>
                                <w:t>ая</w:t>
                              </w:r>
                              <w:r w:rsidRPr="00CE198D">
                                <w:rPr>
                                  <w:rFonts w:ascii="Arial" w:hAnsi="Arial"/>
                                  <w:sz w:val="17"/>
                                </w:rPr>
                                <w:t xml:space="preserve"> финансовый контроль; безопасность; контроль качества; контроль и проверки; комплаенс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5094F" id="Group 5" o:spid="_x0000_s1043" style="position:absolute;left:0;text-align:left;margin-left:232.5pt;margin-top:117pt;width:164.25pt;height:159.35pt;z-index:-251638784;mso-wrap-distance-left:0;mso-wrap-distance-right:0;mso-position-horizontal-relative:page" coordorigin="4652,2573" coordsize="3285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">
                <v:shape id="Freeform 7" o:spid="_x0000_s1044" style="position:absolute;left:4660;top:2581;width:3268;height:2802;visibility:visible;mso-wrap-style:square;v-text-anchor:top" coordsize="3268,2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" path="m467,l3267,r,2336l3261,2411r-17,72l3215,2550r-38,61l3131,2666r-55,46l3015,2750r-67,29l2876,2796r-75,6l,2802,,467,6,392,24,320,52,253,90,192r46,-55l191,90,252,53,319,24,391,7,467,xe" filled="f" strokeweight=".29386mm">
                  <v:path arrowok="t" o:connecttype="custom" o:connectlocs="467,2581;3267,2581;3267,4917;3261,4992;3244,5064;3215,5131;3177,5192;3131,5247;3076,5293;3015,5331;2948,5360;2876,5377;2801,5383;0,5383;0,3048;6,2973;24,2901;52,2834;90,2773;136,2718;191,2671;252,2634;319,2605;391,2588;467,2581" o:connectangles="0,0,0,0,0,0,0,0,0,0,0,0,0,0,0,0,0,0,0,0,0,0,0,0,0"/>
                </v:shape>
                <v:shape id="Text Box 6" o:spid="_x0000_s1045" type="#_x0000_t202" style="position:absolute;left:4652;top:2573;width:3285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0E5B024" w14:textId="77777777" w:rsidR="004D2D06" w:rsidRDefault="004D2D06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76A3167D" w14:textId="77777777" w:rsidR="004D2D06" w:rsidRPr="003B0D56" w:rsidRDefault="004D2D06" w:rsidP="002931F7">
                        <w:pPr>
                          <w:tabs>
                            <w:tab w:val="left" w:pos="0"/>
                          </w:tabs>
                          <w:ind w:left="0" w:right="23" w:firstLine="0"/>
                          <w:jc w:val="center"/>
                          <w:rPr>
                            <w:rFonts w:ascii="Arial" w:hAnsi="Arial"/>
                            <w:b/>
                            <w:color w:val="0070C0"/>
                            <w:sz w:val="21"/>
                          </w:rPr>
                        </w:pPr>
                        <w:r w:rsidRPr="003B0D56">
                          <w:rPr>
                            <w:rFonts w:ascii="Arial" w:hAnsi="Arial"/>
                            <w:b/>
                            <w:color w:val="0070C0"/>
                            <w:sz w:val="21"/>
                            <w:u w:val="thick" w:color="00AA76"/>
                          </w:rPr>
                          <w:t>Вторая линия защиты</w:t>
                        </w:r>
                      </w:p>
                      <w:p w14:paraId="69A2A933" w14:textId="29CB7309" w:rsidR="004D2D06" w:rsidRDefault="004D2D06" w:rsidP="002931F7">
                        <w:pPr>
                          <w:spacing w:before="118" w:line="256" w:lineRule="auto"/>
                          <w:ind w:left="142" w:right="165" w:firstLine="0"/>
                          <w:jc w:val="center"/>
                          <w:rPr>
                            <w:rFonts w:ascii="Arial" w:hAnsi="Arial"/>
                            <w:sz w:val="17"/>
                          </w:rPr>
                        </w:pPr>
                        <w:r w:rsidRPr="007C639F">
                          <w:rPr>
                            <w:rFonts w:ascii="Arial" w:hAnsi="Arial"/>
                            <w:sz w:val="17"/>
                          </w:rPr>
                          <w:t xml:space="preserve">Состоит из следующих служб: </w:t>
                        </w:r>
                        <w:r w:rsidRPr="00CE198D">
                          <w:rPr>
                            <w:rFonts w:ascii="Arial" w:hAnsi="Arial"/>
                            <w:sz w:val="17"/>
                          </w:rPr>
                          <w:t xml:space="preserve">ревизионная комиссия ПАО «НКШ», финансовые, экономические 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>службы</w:t>
                        </w:r>
                        <w:r w:rsidRPr="00CE198D">
                          <w:rPr>
                            <w:rFonts w:ascii="Arial" w:hAnsi="Arial"/>
                            <w:sz w:val="17"/>
                          </w:rPr>
                          <w:t xml:space="preserve">, </w:t>
                        </w:r>
                        <w:r w:rsidRPr="00587342">
                          <w:rPr>
                            <w:rFonts w:ascii="Arial" w:hAnsi="Arial"/>
                            <w:sz w:val="17"/>
                          </w:rPr>
                          <w:t>служба правового сопровождения, служба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обеспечения безопасности</w:t>
                        </w:r>
                        <w:r w:rsidRPr="00CE198D">
                          <w:rPr>
                            <w:rFonts w:ascii="Arial" w:hAnsi="Arial"/>
                            <w:sz w:val="17"/>
                          </w:rPr>
                          <w:t>,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  <w:t xml:space="preserve"> </w:t>
                        </w:r>
                        <w:r w:rsidRPr="00CE198D">
                          <w:rPr>
                            <w:rFonts w:ascii="Arial" w:hAnsi="Arial"/>
                            <w:sz w:val="17"/>
                          </w:rPr>
                          <w:t>осуществляющ</w:t>
                        </w:r>
                        <w:r w:rsidR="00CF1A46">
                          <w:rPr>
                            <w:rFonts w:ascii="Arial" w:hAnsi="Arial"/>
                            <w:sz w:val="17"/>
                          </w:rPr>
                          <w:t>ая</w:t>
                        </w:r>
                        <w:r w:rsidRPr="00CE198D">
                          <w:rPr>
                            <w:rFonts w:ascii="Arial" w:hAnsi="Arial"/>
                            <w:sz w:val="17"/>
                          </w:rPr>
                          <w:t xml:space="preserve"> финансовый контроль; безопасность; контроль качества; контроль и проверки; комплаенс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5F41" w:rsidRPr="00C45F41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4069EE" wp14:editId="0E2CAEFF">
                <wp:simplePos x="0" y="0"/>
                <wp:positionH relativeFrom="column">
                  <wp:posOffset>4992620</wp:posOffset>
                </wp:positionH>
                <wp:positionV relativeFrom="paragraph">
                  <wp:posOffset>1065587</wp:posOffset>
                </wp:positionV>
                <wp:extent cx="1263664" cy="226031"/>
                <wp:effectExtent l="0" t="0" r="12700" b="3175"/>
                <wp:wrapNone/>
                <wp:docPr id="9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64" cy="226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9C17" w14:textId="77777777" w:rsidR="004D2D06" w:rsidRDefault="004D2D06" w:rsidP="00C45F41">
                            <w:pPr>
                              <w:ind w:left="0" w:right="0" w:firstLine="0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Внутренний аудит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69EE" id="Text Box 15" o:spid="_x0000_s1046" type="#_x0000_t202" style="position:absolute;left:0;text-align:left;margin-left:393.1pt;margin-top:83.9pt;width:99.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Hpsw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" filled="f" stroked="f">
                <v:textbox inset="0,0,0,0">
                  <w:txbxContent>
                    <w:p w14:paraId="20879C17" w14:textId="77777777" w:rsidR="004D2D06" w:rsidRDefault="004D2D06" w:rsidP="00C45F41">
                      <w:pPr>
                        <w:ind w:left="0" w:right="0" w:firstLine="0"/>
                        <w:jc w:val="center"/>
                        <w:rPr>
                          <w:rFonts w:ascii="Arial" w:hAnsi="Arial"/>
                          <w:sz w:val="21"/>
                        </w:rPr>
                      </w:pPr>
                      <w:r>
                        <w:rPr>
                          <w:rFonts w:ascii="Arial" w:hAnsi="Arial"/>
                          <w:sz w:val="21"/>
                        </w:rPr>
                        <w:t>Внутренний аудит</w:t>
                      </w:r>
                    </w:p>
                  </w:txbxContent>
                </v:textbox>
              </v:shape>
            </w:pict>
          </mc:Fallback>
        </mc:AlternateContent>
      </w:r>
      <w:r w:rsidR="00C45F41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34236D0" wp14:editId="7E3DC305">
                <wp:simplePos x="0" y="0"/>
                <wp:positionH relativeFrom="page">
                  <wp:posOffset>739140</wp:posOffset>
                </wp:positionH>
                <wp:positionV relativeFrom="paragraph">
                  <wp:posOffset>983615</wp:posOffset>
                </wp:positionV>
                <wp:extent cx="4309110" cy="440690"/>
                <wp:effectExtent l="0" t="0" r="15240" b="16510"/>
                <wp:wrapTopAndBottom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9110" cy="440690"/>
                          <a:chOff x="1149" y="1708"/>
                          <a:chExt cx="6786" cy="694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49" y="1708"/>
                            <a:ext cx="6786" cy="694"/>
                          </a:xfrm>
                          <a:custGeom>
                            <a:avLst/>
                            <a:gdLst>
                              <a:gd name="T0" fmla="+- 0 1258 1142"/>
                              <a:gd name="T1" fmla="*/ T0 w 6786"/>
                              <a:gd name="T2" fmla="+- 0 1692 1692"/>
                              <a:gd name="T3" fmla="*/ 1692 h 694"/>
                              <a:gd name="T4" fmla="+- 0 7928 1142"/>
                              <a:gd name="T5" fmla="*/ T4 w 6786"/>
                              <a:gd name="T6" fmla="+- 0 1692 1692"/>
                              <a:gd name="T7" fmla="*/ 1692 h 694"/>
                              <a:gd name="T8" fmla="+- 0 7928 1142"/>
                              <a:gd name="T9" fmla="*/ T8 w 6786"/>
                              <a:gd name="T10" fmla="+- 0 2269 1692"/>
                              <a:gd name="T11" fmla="*/ 2269 h 694"/>
                              <a:gd name="T12" fmla="+- 0 7919 1142"/>
                              <a:gd name="T13" fmla="*/ T12 w 6786"/>
                              <a:gd name="T14" fmla="+- 0 2315 1692"/>
                              <a:gd name="T15" fmla="*/ 2315 h 694"/>
                              <a:gd name="T16" fmla="+- 0 7895 1142"/>
                              <a:gd name="T17" fmla="*/ T16 w 6786"/>
                              <a:gd name="T18" fmla="+- 0 2352 1692"/>
                              <a:gd name="T19" fmla="*/ 2352 h 694"/>
                              <a:gd name="T20" fmla="+- 0 7858 1142"/>
                              <a:gd name="T21" fmla="*/ T20 w 6786"/>
                              <a:gd name="T22" fmla="+- 0 2377 1692"/>
                              <a:gd name="T23" fmla="*/ 2377 h 694"/>
                              <a:gd name="T24" fmla="+- 0 7813 1142"/>
                              <a:gd name="T25" fmla="*/ T24 w 6786"/>
                              <a:gd name="T26" fmla="+- 0 2386 1692"/>
                              <a:gd name="T27" fmla="*/ 2386 h 694"/>
                              <a:gd name="T28" fmla="+- 0 1142 1142"/>
                              <a:gd name="T29" fmla="*/ T28 w 6786"/>
                              <a:gd name="T30" fmla="+- 0 2386 1692"/>
                              <a:gd name="T31" fmla="*/ 2386 h 694"/>
                              <a:gd name="T32" fmla="+- 0 1142 1142"/>
                              <a:gd name="T33" fmla="*/ T32 w 6786"/>
                              <a:gd name="T34" fmla="+- 0 1807 1692"/>
                              <a:gd name="T35" fmla="*/ 1807 h 694"/>
                              <a:gd name="T36" fmla="+- 0 1151 1142"/>
                              <a:gd name="T37" fmla="*/ T36 w 6786"/>
                              <a:gd name="T38" fmla="+- 0 1763 1692"/>
                              <a:gd name="T39" fmla="*/ 1763 h 694"/>
                              <a:gd name="T40" fmla="+- 0 1176 1142"/>
                              <a:gd name="T41" fmla="*/ T40 w 6786"/>
                              <a:gd name="T42" fmla="+- 0 1726 1692"/>
                              <a:gd name="T43" fmla="*/ 1726 h 694"/>
                              <a:gd name="T44" fmla="+- 0 1213 1142"/>
                              <a:gd name="T45" fmla="*/ T44 w 6786"/>
                              <a:gd name="T46" fmla="+- 0 1701 1692"/>
                              <a:gd name="T47" fmla="*/ 1701 h 694"/>
                              <a:gd name="T48" fmla="+- 0 1258 1142"/>
                              <a:gd name="T49" fmla="*/ T48 w 6786"/>
                              <a:gd name="T50" fmla="+- 0 1692 1692"/>
                              <a:gd name="T51" fmla="*/ 1692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786" h="694">
                                <a:moveTo>
                                  <a:pt x="116" y="0"/>
                                </a:moveTo>
                                <a:lnTo>
                                  <a:pt x="6786" y="0"/>
                                </a:lnTo>
                                <a:lnTo>
                                  <a:pt x="6786" y="577"/>
                                </a:lnTo>
                                <a:lnTo>
                                  <a:pt x="6777" y="623"/>
                                </a:lnTo>
                                <a:lnTo>
                                  <a:pt x="6753" y="660"/>
                                </a:lnTo>
                                <a:lnTo>
                                  <a:pt x="6716" y="685"/>
                                </a:lnTo>
                                <a:lnTo>
                                  <a:pt x="6671" y="694"/>
                                </a:lnTo>
                                <a:lnTo>
                                  <a:pt x="0" y="694"/>
                                </a:lnTo>
                                <a:lnTo>
                                  <a:pt x="0" y="115"/>
                                </a:lnTo>
                                <a:lnTo>
                                  <a:pt x="9" y="71"/>
                                </a:lnTo>
                                <a:lnTo>
                                  <a:pt x="34" y="34"/>
                                </a:lnTo>
                                <a:lnTo>
                                  <a:pt x="71" y="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1755"/>
                            <a:ext cx="6488" cy="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3C510" w14:textId="77777777" w:rsidR="004D2D06" w:rsidRDefault="004D2D06" w:rsidP="00C45F41">
                              <w:pPr>
                                <w:ind w:left="0" w:right="0" w:firstLine="0"/>
                                <w:jc w:val="center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1"/>
                                </w:rPr>
                                <w:t xml:space="preserve">Генеральный директор 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ООО «</w:t>
                              </w:r>
                              <w:r>
                                <w:rPr>
                                  <w:rFonts w:ascii="Arial" w:hAnsi="Arial"/>
                                  <w:sz w:val="21"/>
                                </w:rPr>
                                <w:t>Татшина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»</w:t>
                              </w:r>
                              <w:r>
                                <w:rPr>
                                  <w:rFonts w:ascii="Arial" w:hAnsi="Arial"/>
                                  <w:sz w:val="21"/>
                                </w:rPr>
                                <w:t xml:space="preserve"> и его заместители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,</w:t>
                              </w:r>
                              <w:r w:rsidRPr="007C639F">
                                <w:rPr>
                                  <w:rFonts w:ascii="Arial" w:hAnsi="Arial"/>
                                  <w:spacing w:val="-25"/>
                                  <w:sz w:val="21"/>
                                </w:rPr>
                                <w:t xml:space="preserve"> 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исполнительный</w:t>
                              </w:r>
                              <w:r w:rsidRPr="007C639F">
                                <w:rPr>
                                  <w:rFonts w:ascii="Arial" w:hAnsi="Arial"/>
                                  <w:spacing w:val="-24"/>
                                  <w:sz w:val="21"/>
                                </w:rPr>
                                <w:t xml:space="preserve"> 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директор</w:t>
                              </w:r>
                              <w:r>
                                <w:rPr>
                                  <w:rFonts w:ascii="Arial" w:hAnsi="Arial"/>
                                  <w:sz w:val="21"/>
                                </w:rPr>
                                <w:t xml:space="preserve"> ПАО «НКШ</w:t>
                              </w: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36D0" id="Group 14" o:spid="_x0000_s1047" style="position:absolute;left:0;text-align:left;margin-left:58.2pt;margin-top:77.45pt;width:339.3pt;height:34.7pt;z-index:-251644928;mso-wrap-distance-left:0;mso-wrap-distance-right:0;mso-position-horizontal-relative:page" coordorigin="1149,1708" coordsize="678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">
                <v:shape id="Freeform 16" o:spid="_x0000_s1048" style="position:absolute;left:1149;top:1708;width:6786;height:694;visibility:visible;mso-wrap-style:square;v-text-anchor:top" coordsize="678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" path="m116,l6786,r,577l6777,623r-24,37l6716,685r-45,9l,694,,115,9,71,34,34,71,9,116,xe" filled="f" strokeweight=".29386mm">
                  <v:path arrowok="t" o:connecttype="custom" o:connectlocs="116,1692;6786,1692;6786,2269;6777,2315;6753,2352;6716,2377;6671,2386;0,2386;0,1807;9,1763;34,1726;71,1701;116,1692" o:connectangles="0,0,0,0,0,0,0,0,0,0,0,0,0"/>
                </v:shape>
                <v:shape id="_x0000_s1049" type="#_x0000_t202" style="position:absolute;left:1425;top:1755;width:6488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563C510" w14:textId="77777777" w:rsidR="004D2D06" w:rsidRDefault="004D2D06" w:rsidP="00C45F41">
                        <w:pPr>
                          <w:ind w:left="0" w:right="0" w:firstLine="0"/>
                          <w:jc w:val="center"/>
                          <w:rPr>
                            <w:rFonts w:ascii="Arial" w:hAnsi="Arial"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 xml:space="preserve">Генеральный директор 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ООО «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Татшина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»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 xml:space="preserve"> и его заместители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,</w:t>
                        </w:r>
                        <w:r w:rsidRPr="007C639F">
                          <w:rPr>
                            <w:rFonts w:ascii="Arial" w:hAnsi="Arial"/>
                            <w:spacing w:val="-25"/>
                            <w:sz w:val="21"/>
                          </w:rPr>
                          <w:t xml:space="preserve"> 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исполнительный</w:t>
                        </w:r>
                        <w:r w:rsidRPr="007C639F">
                          <w:rPr>
                            <w:rFonts w:ascii="Arial" w:hAnsi="Arial"/>
                            <w:spacing w:val="-24"/>
                            <w:sz w:val="21"/>
                          </w:rPr>
                          <w:t xml:space="preserve"> 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директор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 xml:space="preserve"> ПАО «НКШ</w:t>
                        </w:r>
                        <w:r w:rsidRPr="007C639F">
                          <w:rPr>
                            <w:rFonts w:ascii="Arial" w:hAnsi="Arial"/>
                            <w:sz w:val="21"/>
                          </w:rPr>
                          <w:t>»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45F41" w:rsidRPr="00C45F41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6F8184" wp14:editId="2AC8719B">
                <wp:simplePos x="0" y="0"/>
                <wp:positionH relativeFrom="column">
                  <wp:posOffset>4653765</wp:posOffset>
                </wp:positionH>
                <wp:positionV relativeFrom="paragraph">
                  <wp:posOffset>1014466</wp:posOffset>
                </wp:positionV>
                <wp:extent cx="1925677" cy="359596"/>
                <wp:effectExtent l="0" t="0" r="17780" b="2540"/>
                <wp:wrapNone/>
                <wp:docPr id="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677" cy="359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756C0" w14:textId="77777777" w:rsidR="004D2D06" w:rsidRDefault="004D2D06" w:rsidP="00C45F41">
                            <w:pPr>
                              <w:ind w:left="767"/>
                              <w:rPr>
                                <w:rFonts w:ascii="Arial" w:hAnsi="Arial"/>
                                <w:sz w:val="21"/>
                              </w:rPr>
                            </w:pPr>
                            <w:r w:rsidRPr="007C639F">
                              <w:rPr>
                                <w:rFonts w:ascii="Arial" w:hAnsi="Arial"/>
                                <w:sz w:val="21"/>
                              </w:rPr>
                              <w:t>Внутренний аудит</w:t>
                            </w:r>
                            <w:r>
                              <w:rPr>
                                <w:rFonts w:ascii="Arial" w:hAnsi="Arial"/>
                                <w:sz w:val="21"/>
                              </w:rPr>
                              <w:t>ввсвав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8184" id="Text Box 12" o:spid="_x0000_s1050" type="#_x0000_t202" style="position:absolute;left:0;text-align:left;margin-left:366.45pt;margin-top:79.9pt;width:151.65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zL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" filled="f" stroked="f">
                <v:textbox inset="0,0,0,0">
                  <w:txbxContent>
                    <w:p w14:paraId="735756C0" w14:textId="77777777" w:rsidR="004D2D06" w:rsidRDefault="004D2D06" w:rsidP="00C45F41">
                      <w:pPr>
                        <w:ind w:left="767"/>
                        <w:rPr>
                          <w:rFonts w:ascii="Arial" w:hAnsi="Arial"/>
                          <w:sz w:val="21"/>
                        </w:rPr>
                      </w:pPr>
                      <w:r w:rsidRPr="007C639F">
                        <w:rPr>
                          <w:rFonts w:ascii="Arial" w:hAnsi="Arial"/>
                          <w:sz w:val="21"/>
                        </w:rPr>
                        <w:t>Внутренний аудит</w:t>
                      </w:r>
                      <w:r>
                        <w:rPr>
                          <w:rFonts w:ascii="Arial" w:hAnsi="Arial"/>
                          <w:sz w:val="21"/>
                        </w:rPr>
                        <w:t>ввсвав</w:t>
                      </w:r>
                    </w:p>
                  </w:txbxContent>
                </v:textbox>
              </v:shape>
            </w:pict>
          </mc:Fallback>
        </mc:AlternateContent>
      </w:r>
      <w:r w:rsidR="002931F7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66BB1A2D" wp14:editId="32E82C81">
                <wp:simplePos x="0" y="0"/>
                <wp:positionH relativeFrom="page">
                  <wp:posOffset>5200650</wp:posOffset>
                </wp:positionH>
                <wp:positionV relativeFrom="paragraph">
                  <wp:posOffset>947420</wp:posOffset>
                </wp:positionV>
                <wp:extent cx="2357755" cy="2007235"/>
                <wp:effectExtent l="0" t="0" r="4445" b="12065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755" cy="2007235"/>
                          <a:chOff x="8199" y="1692"/>
                          <a:chExt cx="3713" cy="3161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8199" y="1692"/>
                            <a:ext cx="3269" cy="694"/>
                          </a:xfrm>
                          <a:custGeom>
                            <a:avLst/>
                            <a:gdLst>
                              <a:gd name="T0" fmla="+- 0 8315 8200"/>
                              <a:gd name="T1" fmla="*/ T0 w 3269"/>
                              <a:gd name="T2" fmla="+- 0 1692 1692"/>
                              <a:gd name="T3" fmla="*/ 1692 h 694"/>
                              <a:gd name="T4" fmla="+- 0 11468 8200"/>
                              <a:gd name="T5" fmla="*/ T4 w 3269"/>
                              <a:gd name="T6" fmla="+- 0 1692 1692"/>
                              <a:gd name="T7" fmla="*/ 1692 h 694"/>
                              <a:gd name="T8" fmla="+- 0 11468 8200"/>
                              <a:gd name="T9" fmla="*/ T8 w 3269"/>
                              <a:gd name="T10" fmla="+- 0 2269 1692"/>
                              <a:gd name="T11" fmla="*/ 2269 h 694"/>
                              <a:gd name="T12" fmla="+- 0 11459 8200"/>
                              <a:gd name="T13" fmla="*/ T12 w 3269"/>
                              <a:gd name="T14" fmla="+- 0 2315 1692"/>
                              <a:gd name="T15" fmla="*/ 2315 h 694"/>
                              <a:gd name="T16" fmla="+- 0 11434 8200"/>
                              <a:gd name="T17" fmla="*/ T16 w 3269"/>
                              <a:gd name="T18" fmla="+- 0 2352 1692"/>
                              <a:gd name="T19" fmla="*/ 2352 h 694"/>
                              <a:gd name="T20" fmla="+- 0 11397 8200"/>
                              <a:gd name="T21" fmla="*/ T20 w 3269"/>
                              <a:gd name="T22" fmla="+- 0 2377 1692"/>
                              <a:gd name="T23" fmla="*/ 2377 h 694"/>
                              <a:gd name="T24" fmla="+- 0 11352 8200"/>
                              <a:gd name="T25" fmla="*/ T24 w 3269"/>
                              <a:gd name="T26" fmla="+- 0 2386 1692"/>
                              <a:gd name="T27" fmla="*/ 2386 h 694"/>
                              <a:gd name="T28" fmla="+- 0 8200 8200"/>
                              <a:gd name="T29" fmla="*/ T28 w 3269"/>
                              <a:gd name="T30" fmla="+- 0 2386 1692"/>
                              <a:gd name="T31" fmla="*/ 2386 h 694"/>
                              <a:gd name="T32" fmla="+- 0 8200 8200"/>
                              <a:gd name="T33" fmla="*/ T32 w 3269"/>
                              <a:gd name="T34" fmla="+- 0 1807 1692"/>
                              <a:gd name="T35" fmla="*/ 1807 h 694"/>
                              <a:gd name="T36" fmla="+- 0 8209 8200"/>
                              <a:gd name="T37" fmla="*/ T36 w 3269"/>
                              <a:gd name="T38" fmla="+- 0 1763 1692"/>
                              <a:gd name="T39" fmla="*/ 1763 h 694"/>
                              <a:gd name="T40" fmla="+- 0 8233 8200"/>
                              <a:gd name="T41" fmla="*/ T40 w 3269"/>
                              <a:gd name="T42" fmla="+- 0 1726 1692"/>
                              <a:gd name="T43" fmla="*/ 1726 h 694"/>
                              <a:gd name="T44" fmla="+- 0 8270 8200"/>
                              <a:gd name="T45" fmla="*/ T44 w 3269"/>
                              <a:gd name="T46" fmla="+- 0 1701 1692"/>
                              <a:gd name="T47" fmla="*/ 1701 h 694"/>
                              <a:gd name="T48" fmla="+- 0 8315 8200"/>
                              <a:gd name="T49" fmla="*/ T48 w 3269"/>
                              <a:gd name="T50" fmla="+- 0 1692 1692"/>
                              <a:gd name="T51" fmla="*/ 1692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69" h="694">
                                <a:moveTo>
                                  <a:pt x="115" y="0"/>
                                </a:moveTo>
                                <a:lnTo>
                                  <a:pt x="3268" y="0"/>
                                </a:lnTo>
                                <a:lnTo>
                                  <a:pt x="3268" y="577"/>
                                </a:lnTo>
                                <a:lnTo>
                                  <a:pt x="3259" y="623"/>
                                </a:lnTo>
                                <a:lnTo>
                                  <a:pt x="3234" y="660"/>
                                </a:lnTo>
                                <a:lnTo>
                                  <a:pt x="3197" y="685"/>
                                </a:lnTo>
                                <a:lnTo>
                                  <a:pt x="3152" y="694"/>
                                </a:lnTo>
                                <a:lnTo>
                                  <a:pt x="0" y="694"/>
                                </a:lnTo>
                                <a:lnTo>
                                  <a:pt x="0" y="115"/>
                                </a:lnTo>
                                <a:lnTo>
                                  <a:pt x="9" y="71"/>
                                </a:lnTo>
                                <a:lnTo>
                                  <a:pt x="33" y="34"/>
                                </a:lnTo>
                                <a:lnTo>
                                  <a:pt x="70" y="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4142"/>
                            <a:ext cx="3286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1A6283" w14:textId="77777777" w:rsidR="004D2D06" w:rsidRDefault="004D2D06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5842222A" w14:textId="77777777" w:rsidR="004D2D06" w:rsidRDefault="004D2D06">
                              <w:pPr>
                                <w:ind w:left="767"/>
                                <w:rPr>
                                  <w:rFonts w:ascii="Arial" w:hAnsi="Arial"/>
                                  <w:sz w:val="21"/>
                                </w:rPr>
                              </w:pPr>
                              <w:r w:rsidRPr="007C639F">
                                <w:rPr>
                                  <w:rFonts w:ascii="Arial" w:hAnsi="Arial"/>
                                  <w:sz w:val="21"/>
                                </w:rPr>
                                <w:t>Внутренний аудит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B1A2D" id="Group 11" o:spid="_x0000_s1051" style="position:absolute;left:0;text-align:left;margin-left:409.5pt;margin-top:74.6pt;width:185.65pt;height:158.05pt;z-index:-251642880;mso-wrap-distance-left:0;mso-wrap-distance-right:0;mso-position-horizontal-relative:page" coordorigin="8199,1692" coordsize="3713,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">
                <v:shape id="Freeform 13" o:spid="_x0000_s1052" style="position:absolute;left:8199;top:1692;width:3269;height:694;visibility:visible;mso-wrap-style:square;v-text-anchor:top" coordsize="3269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" path="m115,l3268,r,577l3259,623r-25,37l3197,685r-45,9l,694,,115,9,71,33,34,70,9,115,xe" filled="f" strokeweight=".29386mm">
                  <v:path arrowok="t" o:connecttype="custom" o:connectlocs="115,1692;3268,1692;3268,2269;3259,2315;3234,2352;3197,2377;3152,2386;0,2386;0,1807;9,1763;33,1726;70,1701;115,1692" o:connectangles="0,0,0,0,0,0,0,0,0,0,0,0,0"/>
                </v:shape>
                <v:shape id="_x0000_s1053" type="#_x0000_t202" style="position:absolute;left:8626;top:4142;width:3286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1A6283" w14:textId="77777777" w:rsidR="004D2D06" w:rsidRDefault="004D2D06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5842222A" w14:textId="77777777" w:rsidR="004D2D06" w:rsidRDefault="004D2D06">
                        <w:pPr>
                          <w:ind w:left="767"/>
                          <w:rPr>
                            <w:rFonts w:ascii="Arial" w:hAnsi="Arial"/>
                            <w:sz w:val="21"/>
                          </w:rPr>
                        </w:pPr>
                        <w:r w:rsidRPr="007C639F">
                          <w:rPr>
                            <w:rFonts w:ascii="Arial" w:hAnsi="Arial"/>
                            <w:sz w:val="21"/>
                          </w:rPr>
                          <w:t>Внутренний аудит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89D62B" w14:textId="77777777" w:rsidR="002C375C" w:rsidRDefault="002C375C" w:rsidP="00340612">
      <w:pPr>
        <w:pStyle w:val="a3"/>
        <w:spacing w:before="120"/>
        <w:ind w:left="0" w:right="364" w:firstLine="0"/>
        <w:jc w:val="center"/>
      </w:pPr>
      <w:r>
        <w:rPr>
          <w:spacing w:val="26"/>
          <w:sz w:val="22"/>
          <w:szCs w:val="22"/>
          <w:lang w:bidi="ar-SA"/>
        </w:rPr>
        <w:t>Рисунок</w:t>
      </w:r>
      <w:r w:rsidRPr="00D303C0">
        <w:rPr>
          <w:spacing w:val="26"/>
          <w:sz w:val="22"/>
          <w:szCs w:val="22"/>
          <w:lang w:bidi="ar-SA"/>
        </w:rPr>
        <w:t xml:space="preserve"> </w:t>
      </w:r>
      <w:r>
        <w:rPr>
          <w:spacing w:val="26"/>
          <w:sz w:val="22"/>
          <w:szCs w:val="22"/>
          <w:lang w:bidi="ar-SA"/>
        </w:rPr>
        <w:t>3</w:t>
      </w:r>
    </w:p>
    <w:p w14:paraId="2257266C" w14:textId="7AF32320" w:rsidR="00863A01" w:rsidRPr="00340612" w:rsidRDefault="00BB1425" w:rsidP="00340612">
      <w:pPr>
        <w:pStyle w:val="4"/>
        <w:spacing w:before="120" w:line="276" w:lineRule="auto"/>
        <w:ind w:left="0" w:firstLine="709"/>
        <w:rPr>
          <w:i w:val="0"/>
        </w:rPr>
      </w:pPr>
      <w:r w:rsidRPr="00340612">
        <w:rPr>
          <w:b w:val="0"/>
          <w:i w:val="0"/>
        </w:rPr>
        <w:t>1</w:t>
      </w:r>
      <w:r w:rsidR="00EA241D">
        <w:rPr>
          <w:b w:val="0"/>
          <w:i w:val="0"/>
        </w:rPr>
        <w:t>1</w:t>
      </w:r>
      <w:r w:rsidRPr="00340612">
        <w:rPr>
          <w:b w:val="0"/>
          <w:i w:val="0"/>
        </w:rPr>
        <w:t>.</w:t>
      </w:r>
      <w:r w:rsidR="00EA241D">
        <w:rPr>
          <w:b w:val="0"/>
          <w:i w:val="0"/>
        </w:rPr>
        <w:t>11</w:t>
      </w:r>
      <w:r w:rsidRPr="00340612">
        <w:rPr>
          <w:i w:val="0"/>
        </w:rPr>
        <w:t xml:space="preserve"> </w:t>
      </w:r>
      <w:r w:rsidR="00FF4C98" w:rsidRPr="00340612">
        <w:rPr>
          <w:i w:val="0"/>
        </w:rPr>
        <w:t>П</w:t>
      </w:r>
      <w:r w:rsidRPr="00340612">
        <w:rPr>
          <w:i w:val="0"/>
        </w:rPr>
        <w:t>ервая линия защиты.</w:t>
      </w:r>
    </w:p>
    <w:p w14:paraId="0469B68F" w14:textId="328EFF6F" w:rsidR="00863A01" w:rsidRPr="00340612" w:rsidRDefault="00BB1425" w:rsidP="00BB1425">
      <w:pPr>
        <w:pStyle w:val="a3"/>
        <w:spacing w:line="276" w:lineRule="auto"/>
        <w:ind w:left="0" w:right="-27" w:firstLine="709"/>
      </w:pPr>
      <w:r w:rsidRPr="00340612">
        <w:t>1</w:t>
      </w:r>
      <w:r w:rsidR="00EA241D">
        <w:t>1</w:t>
      </w:r>
      <w:r w:rsidRPr="00340612">
        <w:t>.</w:t>
      </w:r>
      <w:r w:rsidR="00EA241D">
        <w:t>11</w:t>
      </w:r>
      <w:r w:rsidRPr="00340612">
        <w:t xml:space="preserve">.1 </w:t>
      </w:r>
      <w:r w:rsidR="00FF4C98" w:rsidRPr="00340612">
        <w:t xml:space="preserve">Первая линия защиты предполагает постановку целей и выполнение функций внутреннего контроля как неотъемлемой части управления на всех уровнях корпоративной структуры </w:t>
      </w:r>
      <w:r w:rsidR="00A86804" w:rsidRPr="00340612">
        <w:t>ПАО «НКШ»</w:t>
      </w:r>
      <w:r w:rsidR="00BF4B25" w:rsidRPr="00340612">
        <w:t xml:space="preserve"> и ООО «Татшина»</w:t>
      </w:r>
      <w:r w:rsidR="00FF4C98" w:rsidRPr="00340612">
        <w:t xml:space="preserve">. Первая линия защиты включает все </w:t>
      </w:r>
      <w:r w:rsidR="00467EDC" w:rsidRPr="00340612">
        <w:t xml:space="preserve">функциональные </w:t>
      </w:r>
      <w:r w:rsidR="00A86804" w:rsidRPr="00340612">
        <w:t>структурные подразделения ПАО «НКШ»</w:t>
      </w:r>
      <w:r w:rsidR="00467EDC" w:rsidRPr="00340612">
        <w:t xml:space="preserve">, </w:t>
      </w:r>
      <w:r w:rsidR="0042421D">
        <w:t xml:space="preserve">               </w:t>
      </w:r>
      <w:r w:rsidR="00467EDC" w:rsidRPr="00340612">
        <w:t>ООО «</w:t>
      </w:r>
      <w:r w:rsidR="007713A8" w:rsidRPr="00340612">
        <w:t>Татшина</w:t>
      </w:r>
      <w:r w:rsidR="00467EDC" w:rsidRPr="00340612">
        <w:t>»</w:t>
      </w:r>
      <w:r w:rsidR="00FF4C98" w:rsidRPr="00340612">
        <w:t xml:space="preserve">. </w:t>
      </w:r>
      <w:r w:rsidR="007713A8" w:rsidRPr="00340612">
        <w:t xml:space="preserve"> </w:t>
      </w:r>
      <w:r w:rsidR="00AE0CC8" w:rsidRPr="00340612">
        <w:t>ООО «</w:t>
      </w:r>
      <w:r w:rsidR="007713A8" w:rsidRPr="00340612">
        <w:t>Татшина</w:t>
      </w:r>
      <w:r w:rsidR="00AE0CC8" w:rsidRPr="00340612">
        <w:t>»</w:t>
      </w:r>
      <w:r w:rsidR="00467EDC" w:rsidRPr="00340612">
        <w:t xml:space="preserve">, </w:t>
      </w:r>
      <w:r w:rsidR="00034AA3" w:rsidRPr="00340612">
        <w:t xml:space="preserve">в лице </w:t>
      </w:r>
      <w:r w:rsidR="007713A8" w:rsidRPr="00340612">
        <w:t xml:space="preserve">генерального </w:t>
      </w:r>
      <w:r w:rsidR="00034AA3" w:rsidRPr="00340612">
        <w:t>директора, его заместителей</w:t>
      </w:r>
      <w:r w:rsidR="00467EDC" w:rsidRPr="00340612">
        <w:t xml:space="preserve"> </w:t>
      </w:r>
      <w:r w:rsidR="00034AA3" w:rsidRPr="00340612">
        <w:t>и исполнительного директора ПАО «НКШ», действующе</w:t>
      </w:r>
      <w:r w:rsidR="00A86804" w:rsidRPr="00340612">
        <w:t>е на основании договора передачи полномочий единоличного исполнительного органа</w:t>
      </w:r>
      <w:r w:rsidR="00034AA3" w:rsidRPr="00340612">
        <w:t xml:space="preserve"> ПАО «НКШ»</w:t>
      </w:r>
      <w:r w:rsidR="00A86804" w:rsidRPr="00340612">
        <w:t>,</w:t>
      </w:r>
      <w:r w:rsidR="00FF4C98" w:rsidRPr="00340612">
        <w:t xml:space="preserve"> </w:t>
      </w:r>
      <w:r w:rsidR="00034AA3" w:rsidRPr="00340612">
        <w:t>несе</w:t>
      </w:r>
      <w:r w:rsidR="00FF4C98" w:rsidRPr="00340612">
        <w:t>т ответственность за функционирование первой линии защиты как</w:t>
      </w:r>
      <w:r w:rsidR="00FF4C98" w:rsidRPr="00340612">
        <w:rPr>
          <w:spacing w:val="-37"/>
        </w:rPr>
        <w:t xml:space="preserve"> </w:t>
      </w:r>
      <w:r w:rsidR="00FF4C98" w:rsidRPr="00340612">
        <w:t>фундамента системы внутреннего</w:t>
      </w:r>
      <w:r w:rsidR="00FF4C98" w:rsidRPr="00340612">
        <w:rPr>
          <w:spacing w:val="-1"/>
        </w:rPr>
        <w:t xml:space="preserve"> </w:t>
      </w:r>
      <w:r w:rsidR="00FF4C98" w:rsidRPr="00340612">
        <w:t>контроля.</w:t>
      </w:r>
    </w:p>
    <w:p w14:paraId="668D3DB3" w14:textId="02D91F49" w:rsidR="00863A01" w:rsidRPr="00340612" w:rsidRDefault="00BB1425" w:rsidP="00BB1425">
      <w:pPr>
        <w:spacing w:line="276" w:lineRule="auto"/>
        <w:ind w:left="0" w:right="-27" w:firstLine="709"/>
        <w:rPr>
          <w:sz w:val="28"/>
          <w:szCs w:val="28"/>
        </w:rPr>
      </w:pPr>
      <w:r w:rsidRPr="00340612">
        <w:rPr>
          <w:sz w:val="28"/>
          <w:szCs w:val="28"/>
        </w:rPr>
        <w:t>1</w:t>
      </w:r>
      <w:r w:rsidR="00EA241D">
        <w:rPr>
          <w:sz w:val="28"/>
          <w:szCs w:val="28"/>
        </w:rPr>
        <w:t>1</w:t>
      </w:r>
      <w:r w:rsidRPr="00340612">
        <w:rPr>
          <w:sz w:val="28"/>
          <w:szCs w:val="28"/>
        </w:rPr>
        <w:t>.</w:t>
      </w:r>
      <w:r w:rsidR="00EA241D">
        <w:rPr>
          <w:sz w:val="28"/>
          <w:szCs w:val="28"/>
        </w:rPr>
        <w:t>11</w:t>
      </w:r>
      <w:r w:rsidRPr="00340612">
        <w:rPr>
          <w:sz w:val="28"/>
          <w:szCs w:val="28"/>
        </w:rPr>
        <w:t xml:space="preserve">.2 </w:t>
      </w:r>
      <w:r w:rsidR="004F2616" w:rsidRPr="00340612">
        <w:rPr>
          <w:sz w:val="28"/>
          <w:szCs w:val="28"/>
        </w:rPr>
        <w:t xml:space="preserve">ООО </w:t>
      </w:r>
      <w:r w:rsidR="00467EDC" w:rsidRPr="00340612">
        <w:rPr>
          <w:sz w:val="28"/>
          <w:szCs w:val="28"/>
        </w:rPr>
        <w:t>«</w:t>
      </w:r>
      <w:r w:rsidR="007713A8" w:rsidRPr="00340612">
        <w:rPr>
          <w:sz w:val="28"/>
          <w:szCs w:val="28"/>
        </w:rPr>
        <w:t>Татшина</w:t>
      </w:r>
      <w:r w:rsidR="004F2616" w:rsidRPr="00340612">
        <w:rPr>
          <w:sz w:val="28"/>
          <w:szCs w:val="28"/>
        </w:rPr>
        <w:t>»</w:t>
      </w:r>
      <w:r w:rsidR="00467EDC" w:rsidRPr="00340612">
        <w:rPr>
          <w:sz w:val="28"/>
          <w:szCs w:val="28"/>
        </w:rPr>
        <w:t xml:space="preserve">, </w:t>
      </w:r>
      <w:r w:rsidR="00C87848" w:rsidRPr="00340612">
        <w:rPr>
          <w:sz w:val="28"/>
          <w:szCs w:val="28"/>
        </w:rPr>
        <w:t xml:space="preserve">в лице </w:t>
      </w:r>
      <w:r w:rsidR="007713A8" w:rsidRPr="00340612">
        <w:rPr>
          <w:sz w:val="28"/>
          <w:szCs w:val="28"/>
        </w:rPr>
        <w:t xml:space="preserve">генерального </w:t>
      </w:r>
      <w:r w:rsidR="00C87848" w:rsidRPr="00340612">
        <w:rPr>
          <w:sz w:val="28"/>
          <w:szCs w:val="28"/>
        </w:rPr>
        <w:t>директора, его заместителей</w:t>
      </w:r>
      <w:r w:rsidR="00B071E3">
        <w:rPr>
          <w:sz w:val="28"/>
          <w:szCs w:val="28"/>
        </w:rPr>
        <w:t>,</w:t>
      </w:r>
      <w:r w:rsidR="00FF4C98" w:rsidRPr="00340612">
        <w:rPr>
          <w:sz w:val="28"/>
          <w:szCs w:val="28"/>
        </w:rPr>
        <w:t xml:space="preserve"> </w:t>
      </w:r>
      <w:r w:rsidR="00B071E3" w:rsidRPr="00340612">
        <w:rPr>
          <w:sz w:val="28"/>
          <w:szCs w:val="28"/>
        </w:rPr>
        <w:t>ПАО «НКШ»</w:t>
      </w:r>
      <w:r w:rsidR="00B071E3">
        <w:rPr>
          <w:sz w:val="28"/>
          <w:szCs w:val="28"/>
        </w:rPr>
        <w:t>,</w:t>
      </w:r>
      <w:r w:rsidR="00B071E3" w:rsidRPr="00340612">
        <w:rPr>
          <w:sz w:val="28"/>
          <w:szCs w:val="28"/>
        </w:rPr>
        <w:t xml:space="preserve"> </w:t>
      </w:r>
      <w:r w:rsidR="00B071E3" w:rsidRPr="00B071E3">
        <w:rPr>
          <w:sz w:val="28"/>
          <w:szCs w:val="28"/>
        </w:rPr>
        <w:t xml:space="preserve">в лице </w:t>
      </w:r>
      <w:r w:rsidR="00C87848" w:rsidRPr="00340612">
        <w:rPr>
          <w:sz w:val="28"/>
          <w:szCs w:val="28"/>
        </w:rPr>
        <w:t>исполнительного</w:t>
      </w:r>
      <w:r w:rsidR="00FF4C98" w:rsidRPr="00340612">
        <w:rPr>
          <w:sz w:val="28"/>
          <w:szCs w:val="28"/>
        </w:rPr>
        <w:t xml:space="preserve"> директор</w:t>
      </w:r>
      <w:r w:rsidR="00C87848" w:rsidRPr="00340612">
        <w:rPr>
          <w:sz w:val="28"/>
          <w:szCs w:val="28"/>
        </w:rPr>
        <w:t>а</w:t>
      </w:r>
      <w:r w:rsidR="00FF4C98" w:rsidRPr="00340612">
        <w:rPr>
          <w:sz w:val="28"/>
          <w:szCs w:val="28"/>
        </w:rPr>
        <w:t xml:space="preserve"> (исполнительные органы)</w:t>
      </w:r>
      <w:r w:rsidR="00C87848" w:rsidRPr="00340612">
        <w:rPr>
          <w:sz w:val="28"/>
          <w:szCs w:val="28"/>
        </w:rPr>
        <w:t>,</w:t>
      </w:r>
      <w:r w:rsidR="00FF4C98" w:rsidRPr="00340612">
        <w:rPr>
          <w:sz w:val="28"/>
          <w:szCs w:val="28"/>
        </w:rPr>
        <w:t xml:space="preserve"> </w:t>
      </w:r>
      <w:r w:rsidR="00B071E3">
        <w:rPr>
          <w:sz w:val="28"/>
          <w:szCs w:val="28"/>
        </w:rPr>
        <w:t xml:space="preserve">его заместителей </w:t>
      </w:r>
      <w:r w:rsidR="00B071E3" w:rsidRPr="00340612">
        <w:rPr>
          <w:sz w:val="28"/>
          <w:szCs w:val="28"/>
        </w:rPr>
        <w:t>обеспечива</w:t>
      </w:r>
      <w:r w:rsidR="00B071E3">
        <w:rPr>
          <w:sz w:val="28"/>
          <w:szCs w:val="28"/>
        </w:rPr>
        <w:t>ю</w:t>
      </w:r>
      <w:r w:rsidR="00B071E3" w:rsidRPr="00340612">
        <w:rPr>
          <w:sz w:val="28"/>
          <w:szCs w:val="28"/>
        </w:rPr>
        <w:t xml:space="preserve">т </w:t>
      </w:r>
      <w:r w:rsidR="00FF4C98" w:rsidRPr="00340612">
        <w:rPr>
          <w:sz w:val="28"/>
          <w:szCs w:val="28"/>
        </w:rPr>
        <w:t>организацию и функционирование вн</w:t>
      </w:r>
      <w:r w:rsidR="00C87848" w:rsidRPr="00340612">
        <w:rPr>
          <w:sz w:val="28"/>
          <w:szCs w:val="28"/>
        </w:rPr>
        <w:t>утреннего контроля, распределение полномочий, обязанностей и ответственности</w:t>
      </w:r>
      <w:r w:rsidR="00FF4C98" w:rsidRPr="00340612">
        <w:rPr>
          <w:sz w:val="28"/>
          <w:szCs w:val="28"/>
        </w:rPr>
        <w:t xml:space="preserve"> между руководителями </w:t>
      </w:r>
      <w:r w:rsidR="004F2616" w:rsidRPr="00340612">
        <w:rPr>
          <w:sz w:val="28"/>
          <w:szCs w:val="28"/>
        </w:rPr>
        <w:t xml:space="preserve">структурных подразделений </w:t>
      </w:r>
      <w:r w:rsidR="00B071E3" w:rsidRPr="00340612">
        <w:rPr>
          <w:sz w:val="28"/>
          <w:szCs w:val="28"/>
        </w:rPr>
        <w:t>ООО «Татшина»</w:t>
      </w:r>
      <w:r w:rsidR="00B071E3">
        <w:rPr>
          <w:sz w:val="28"/>
          <w:szCs w:val="28"/>
        </w:rPr>
        <w:t>,</w:t>
      </w:r>
      <w:r w:rsidR="00B071E3" w:rsidRPr="00340612">
        <w:rPr>
          <w:sz w:val="28"/>
          <w:szCs w:val="28"/>
        </w:rPr>
        <w:t xml:space="preserve"> </w:t>
      </w:r>
      <w:r w:rsidR="004F2616" w:rsidRPr="00340612">
        <w:rPr>
          <w:sz w:val="28"/>
          <w:szCs w:val="28"/>
        </w:rPr>
        <w:t>ПАО «НКШ»</w:t>
      </w:r>
      <w:r w:rsidR="00A101F1" w:rsidRPr="00340612">
        <w:rPr>
          <w:sz w:val="28"/>
          <w:szCs w:val="28"/>
        </w:rPr>
        <w:t xml:space="preserve"> </w:t>
      </w:r>
      <w:r w:rsidR="004F2616" w:rsidRPr="00340612">
        <w:rPr>
          <w:sz w:val="28"/>
          <w:szCs w:val="28"/>
        </w:rPr>
        <w:t>за конкретные процедуры внутрен</w:t>
      </w:r>
      <w:r w:rsidR="00FF4C98" w:rsidRPr="00340612">
        <w:rPr>
          <w:sz w:val="28"/>
          <w:szCs w:val="28"/>
        </w:rPr>
        <w:t>него контроля.</w:t>
      </w:r>
    </w:p>
    <w:p w14:paraId="5384ED3E" w14:textId="2585354E" w:rsidR="00863A01" w:rsidRPr="00340612" w:rsidRDefault="00BB1425" w:rsidP="00BB1425">
      <w:pPr>
        <w:pStyle w:val="a3"/>
        <w:spacing w:line="276" w:lineRule="auto"/>
        <w:ind w:left="0" w:right="-27" w:firstLine="709"/>
      </w:pPr>
      <w:r w:rsidRPr="00340612">
        <w:t>1</w:t>
      </w:r>
      <w:r w:rsidR="00EA241D">
        <w:t>1</w:t>
      </w:r>
      <w:r w:rsidRPr="00340612">
        <w:t>.</w:t>
      </w:r>
      <w:r w:rsidR="00EA241D">
        <w:t>11</w:t>
      </w:r>
      <w:r w:rsidRPr="00340612">
        <w:t xml:space="preserve">.3 </w:t>
      </w:r>
      <w:r w:rsidR="004F2616" w:rsidRPr="00340612">
        <w:t>Руководители стру</w:t>
      </w:r>
      <w:r w:rsidR="00CC5084" w:rsidRPr="00340612">
        <w:t>ктурных подразделений ПАО «НКШ»</w:t>
      </w:r>
      <w:r w:rsidR="00467EDC" w:rsidRPr="00340612">
        <w:t xml:space="preserve">, </w:t>
      </w:r>
      <w:r w:rsidR="0042421D">
        <w:t xml:space="preserve">                         </w:t>
      </w:r>
      <w:r w:rsidR="00467EDC" w:rsidRPr="00340612">
        <w:t>ООО «</w:t>
      </w:r>
      <w:r w:rsidR="007713A8" w:rsidRPr="00340612">
        <w:t>Татшина</w:t>
      </w:r>
      <w:r w:rsidR="00467EDC" w:rsidRPr="00340612">
        <w:t>»</w:t>
      </w:r>
      <w:r w:rsidR="00FF4C98" w:rsidRPr="00340612">
        <w:t xml:space="preserve"> обеспечивают непрерывное функционирование внутреннего контроля, устанавливают адекватные контрольные процедуры во вверенных подразделениях, организуют работу контрольной среды и несут ответственность за эффективность внутреннего контроля для достижения целей </w:t>
      </w:r>
      <w:r w:rsidR="00AE0CC8" w:rsidRPr="00340612">
        <w:t>структурных</w:t>
      </w:r>
      <w:r w:rsidR="00FF4C98" w:rsidRPr="00340612">
        <w:t xml:space="preserve"> подразделений.</w:t>
      </w:r>
    </w:p>
    <w:p w14:paraId="2D8E4EF9" w14:textId="2F8BF77C" w:rsidR="007C4CBA" w:rsidRPr="00340612" w:rsidRDefault="00BB1425" w:rsidP="00BB1425">
      <w:pPr>
        <w:pStyle w:val="a3"/>
        <w:spacing w:line="276" w:lineRule="auto"/>
        <w:ind w:left="0" w:right="-27" w:firstLine="709"/>
      </w:pPr>
      <w:r w:rsidRPr="00340612">
        <w:lastRenderedPageBreak/>
        <w:t>1</w:t>
      </w:r>
      <w:r w:rsidR="00EA241D">
        <w:t>1</w:t>
      </w:r>
      <w:r w:rsidRPr="00340612">
        <w:t>.</w:t>
      </w:r>
      <w:r w:rsidR="00EA241D">
        <w:t>11</w:t>
      </w:r>
      <w:r w:rsidRPr="00340612">
        <w:t xml:space="preserve">.4 </w:t>
      </w:r>
      <w:r w:rsidR="00FF4C98" w:rsidRPr="00340612">
        <w:t xml:space="preserve">Работники </w:t>
      </w:r>
      <w:r w:rsidR="004F2616" w:rsidRPr="00340612">
        <w:t>ПАО «НКШ»</w:t>
      </w:r>
      <w:r w:rsidR="00467EDC" w:rsidRPr="00340612">
        <w:t>, ООО «</w:t>
      </w:r>
      <w:r w:rsidR="007713A8" w:rsidRPr="00340612">
        <w:t>Татшина</w:t>
      </w:r>
      <w:r w:rsidR="00467EDC" w:rsidRPr="00340612">
        <w:t>»</w:t>
      </w:r>
      <w:r w:rsidR="00F557F0" w:rsidRPr="00340612">
        <w:t xml:space="preserve">, </w:t>
      </w:r>
      <w:r w:rsidR="00896A2F" w:rsidRPr="00340612">
        <w:t>взаимодействующих предприятий KAMA TYRES, служб организаций, осуществляющих услуги в рамках заключенных договоров</w:t>
      </w:r>
      <w:r w:rsidR="0042421D">
        <w:t>,</w:t>
      </w:r>
      <w:r w:rsidR="00896A2F" w:rsidRPr="00340612">
        <w:t xml:space="preserve"> </w:t>
      </w:r>
      <w:r w:rsidR="00FF4C98" w:rsidRPr="00340612">
        <w:t>должны своевременно и качественно выполнять все установленные меры и процедуры внутреннего контроля в своих функциональных областях работы.</w:t>
      </w:r>
    </w:p>
    <w:p w14:paraId="5205F8BB" w14:textId="48370727" w:rsidR="00BB1425" w:rsidRPr="00797E58" w:rsidRDefault="00BB1425" w:rsidP="00BB1425">
      <w:pPr>
        <w:pStyle w:val="a3"/>
        <w:spacing w:line="276" w:lineRule="auto"/>
        <w:ind w:left="0" w:right="-27" w:firstLine="709"/>
      </w:pPr>
      <w:r w:rsidRPr="00797E58">
        <w:t>1</w:t>
      </w:r>
      <w:r w:rsidR="00EA241D">
        <w:t>1</w:t>
      </w:r>
      <w:r w:rsidRPr="00797E58">
        <w:t>.</w:t>
      </w:r>
      <w:r w:rsidR="00EA241D">
        <w:t>12</w:t>
      </w:r>
      <w:r w:rsidRPr="00797E58">
        <w:t xml:space="preserve"> </w:t>
      </w:r>
      <w:r w:rsidRPr="00797E58">
        <w:rPr>
          <w:b/>
        </w:rPr>
        <w:t>Вторая линия защиты.</w:t>
      </w:r>
    </w:p>
    <w:p w14:paraId="33EA866A" w14:textId="7B2B5984" w:rsidR="00863A01" w:rsidRPr="00E1516E" w:rsidRDefault="00BB1425" w:rsidP="00BB1425">
      <w:pPr>
        <w:pStyle w:val="a3"/>
        <w:spacing w:line="276" w:lineRule="auto"/>
        <w:ind w:left="0" w:right="-28" w:firstLine="709"/>
      </w:pPr>
      <w:r w:rsidRPr="00797E58">
        <w:t>1</w:t>
      </w:r>
      <w:r w:rsidR="00EA241D">
        <w:t>1</w:t>
      </w:r>
      <w:r w:rsidRPr="00797E58">
        <w:t>.</w:t>
      </w:r>
      <w:r w:rsidR="00EA241D">
        <w:t>12</w:t>
      </w:r>
      <w:r w:rsidRPr="00797E58">
        <w:t xml:space="preserve">.1 </w:t>
      </w:r>
      <w:r w:rsidR="00FF4C98" w:rsidRPr="00797E58">
        <w:t>Вторая</w:t>
      </w:r>
      <w:r w:rsidR="00FF4C98" w:rsidRPr="00A22DA5">
        <w:rPr>
          <w:spacing w:val="-17"/>
        </w:rPr>
        <w:t xml:space="preserve"> </w:t>
      </w:r>
      <w:r w:rsidR="00FF4C98" w:rsidRPr="00A22DA5">
        <w:t>линия</w:t>
      </w:r>
      <w:r w:rsidR="00FF4C98" w:rsidRPr="00A22DA5">
        <w:rPr>
          <w:spacing w:val="-17"/>
        </w:rPr>
        <w:t xml:space="preserve"> </w:t>
      </w:r>
      <w:r w:rsidR="00FF4C98" w:rsidRPr="00A22DA5">
        <w:t>защиты,</w:t>
      </w:r>
      <w:r w:rsidR="00FF4C98" w:rsidRPr="00A22DA5">
        <w:rPr>
          <w:spacing w:val="-17"/>
        </w:rPr>
        <w:t xml:space="preserve"> </w:t>
      </w:r>
      <w:r w:rsidR="00FF4C98" w:rsidRPr="00A22DA5">
        <w:t>будучи</w:t>
      </w:r>
      <w:r w:rsidR="00FF4C98" w:rsidRPr="00A22DA5">
        <w:rPr>
          <w:spacing w:val="-16"/>
        </w:rPr>
        <w:t xml:space="preserve"> </w:t>
      </w:r>
      <w:r w:rsidR="00FF4C98" w:rsidRPr="00A22DA5">
        <w:t>отчасти</w:t>
      </w:r>
      <w:r w:rsidR="00FF4C98" w:rsidRPr="00A22DA5">
        <w:rPr>
          <w:spacing w:val="-17"/>
        </w:rPr>
        <w:t xml:space="preserve"> </w:t>
      </w:r>
      <w:r w:rsidR="00FF4C98" w:rsidRPr="00A22DA5">
        <w:t>независимой</w:t>
      </w:r>
      <w:r w:rsidR="00FF4C98" w:rsidRPr="00A22DA5">
        <w:rPr>
          <w:spacing w:val="-17"/>
        </w:rPr>
        <w:t xml:space="preserve"> </w:t>
      </w:r>
      <w:r w:rsidR="00FF4C98" w:rsidRPr="00A22DA5">
        <w:t>от</w:t>
      </w:r>
      <w:r w:rsidR="00FF4C98" w:rsidRPr="00A22DA5">
        <w:rPr>
          <w:spacing w:val="-17"/>
        </w:rPr>
        <w:t xml:space="preserve"> </w:t>
      </w:r>
      <w:r w:rsidR="00FF4C98" w:rsidRPr="004B32F0">
        <w:t>первой</w:t>
      </w:r>
      <w:r w:rsidR="00FF4C98" w:rsidRPr="004B32F0">
        <w:rPr>
          <w:spacing w:val="-17"/>
        </w:rPr>
        <w:t xml:space="preserve"> </w:t>
      </w:r>
      <w:r w:rsidR="00FF4C98" w:rsidRPr="004B32F0">
        <w:t>линии,</w:t>
      </w:r>
      <w:r w:rsidR="00FF4C98" w:rsidRPr="004B32F0">
        <w:rPr>
          <w:spacing w:val="-16"/>
        </w:rPr>
        <w:t xml:space="preserve"> </w:t>
      </w:r>
      <w:r w:rsidR="00FF4C98" w:rsidRPr="00E1516E">
        <w:t>имеет</w:t>
      </w:r>
      <w:r w:rsidR="00FF4C98" w:rsidRPr="00E1516E">
        <w:rPr>
          <w:spacing w:val="-16"/>
        </w:rPr>
        <w:t xml:space="preserve"> </w:t>
      </w:r>
      <w:r w:rsidR="00FF4C98" w:rsidRPr="00E1516E">
        <w:t xml:space="preserve">возможность оспаривать и по мере необходимости корректировать контрольные мероприятия первой линии защиты в процессе принятия бизнес решений с учетом существующих рисков. Функционирующие в </w:t>
      </w:r>
      <w:r w:rsidR="00B87777" w:rsidRPr="00E1516E">
        <w:t>ПАО «НКШ»</w:t>
      </w:r>
      <w:r w:rsidR="00467EDC" w:rsidRPr="00E1516E">
        <w:t xml:space="preserve">, </w:t>
      </w:r>
      <w:r w:rsidR="0042421D" w:rsidRPr="00E1516E">
        <w:t xml:space="preserve">        </w:t>
      </w:r>
      <w:r w:rsidR="00467EDC" w:rsidRPr="00E1516E">
        <w:t>ООО «</w:t>
      </w:r>
      <w:r w:rsidR="007713A8" w:rsidRPr="00E1516E">
        <w:t>Татшина</w:t>
      </w:r>
      <w:r w:rsidR="00467EDC" w:rsidRPr="00E1516E">
        <w:t>»</w:t>
      </w:r>
      <w:r w:rsidR="00C45F41" w:rsidRPr="00E1516E">
        <w:t xml:space="preserve">, </w:t>
      </w:r>
      <w:r w:rsidR="00E84191" w:rsidRPr="00E1516E">
        <w:t>с</w:t>
      </w:r>
      <w:r w:rsidR="00587342" w:rsidRPr="00E1516E">
        <w:t xml:space="preserve">лужбах </w:t>
      </w:r>
      <w:r w:rsidR="00E84191" w:rsidRPr="00E1516E">
        <w:t>организаций, осуществляющих услуги в рамках заключенных договоров</w:t>
      </w:r>
      <w:r w:rsidR="0042421D" w:rsidRPr="00E1516E">
        <w:t>,</w:t>
      </w:r>
      <w:r w:rsidR="00FF4C98" w:rsidRPr="00E1516E">
        <w:t xml:space="preserve"> </w:t>
      </w:r>
      <w:r w:rsidR="00E84191" w:rsidRPr="00E1516E">
        <w:t>контрольные службы и</w:t>
      </w:r>
      <w:r w:rsidR="00E84191" w:rsidRPr="00E1516E">
        <w:rPr>
          <w:spacing w:val="-27"/>
        </w:rPr>
        <w:t xml:space="preserve"> </w:t>
      </w:r>
      <w:r w:rsidR="00E84191" w:rsidRPr="00E1516E">
        <w:t>подразделения,</w:t>
      </w:r>
      <w:r w:rsidR="00FF4C98" w:rsidRPr="00E1516E">
        <w:rPr>
          <w:spacing w:val="-12"/>
        </w:rPr>
        <w:t xml:space="preserve"> </w:t>
      </w:r>
      <w:r w:rsidR="00FF4C98" w:rsidRPr="00E1516E">
        <w:t>обеспечивают</w:t>
      </w:r>
      <w:r w:rsidR="00FF4C98" w:rsidRPr="00E1516E">
        <w:rPr>
          <w:spacing w:val="-12"/>
        </w:rPr>
        <w:t xml:space="preserve"> </w:t>
      </w:r>
      <w:r w:rsidR="00FF4C98" w:rsidRPr="00E1516E">
        <w:t>методологическое</w:t>
      </w:r>
      <w:r w:rsidR="00FF4C98" w:rsidRPr="00E1516E">
        <w:rPr>
          <w:spacing w:val="-11"/>
        </w:rPr>
        <w:t xml:space="preserve"> </w:t>
      </w:r>
      <w:r w:rsidR="00FF4C98" w:rsidRPr="00E1516E">
        <w:t>сопровождение,</w:t>
      </w:r>
      <w:r w:rsidR="00FF4C98" w:rsidRPr="00E1516E">
        <w:rPr>
          <w:spacing w:val="-12"/>
        </w:rPr>
        <w:t xml:space="preserve"> </w:t>
      </w:r>
      <w:r w:rsidR="00FF4C98" w:rsidRPr="00E1516E">
        <w:t>контроль</w:t>
      </w:r>
      <w:r w:rsidR="00FF4C98" w:rsidRPr="00E1516E">
        <w:rPr>
          <w:spacing w:val="-12"/>
        </w:rPr>
        <w:t xml:space="preserve"> </w:t>
      </w:r>
      <w:r w:rsidR="00FF4C98" w:rsidRPr="00E1516E">
        <w:t>и</w:t>
      </w:r>
      <w:r w:rsidR="00FF4C98" w:rsidRPr="00E1516E">
        <w:rPr>
          <w:spacing w:val="-11"/>
        </w:rPr>
        <w:t xml:space="preserve"> </w:t>
      </w:r>
      <w:r w:rsidR="00FF4C98" w:rsidRPr="00E1516E">
        <w:t>мониторинг</w:t>
      </w:r>
      <w:r w:rsidR="00FF4C98" w:rsidRPr="00E1516E">
        <w:rPr>
          <w:spacing w:val="-12"/>
        </w:rPr>
        <w:t xml:space="preserve"> </w:t>
      </w:r>
      <w:r w:rsidR="00FF4C98" w:rsidRPr="00E1516E">
        <w:t xml:space="preserve">соответствия функционирования </w:t>
      </w:r>
      <w:r w:rsidR="00C9208A" w:rsidRPr="00E1516E">
        <w:t>структурных</w:t>
      </w:r>
      <w:r w:rsidR="00FF4C98" w:rsidRPr="00E1516E">
        <w:t xml:space="preserve"> подразделений установленным нормам и правилам, готовы незамедлительно вносить корректировки в бизнес решения и процессы в случае проявления рисков и</w:t>
      </w:r>
      <w:r w:rsidR="00FF4C98" w:rsidRPr="00E1516E">
        <w:rPr>
          <w:spacing w:val="-4"/>
        </w:rPr>
        <w:t xml:space="preserve"> </w:t>
      </w:r>
      <w:r w:rsidR="00FF4C98" w:rsidRPr="00E1516E">
        <w:t>отклонений.</w:t>
      </w:r>
    </w:p>
    <w:p w14:paraId="247A260D" w14:textId="58A0793C" w:rsidR="00A101F1" w:rsidRPr="00E1516E" w:rsidRDefault="00EA241D" w:rsidP="00BB1425">
      <w:pPr>
        <w:pStyle w:val="a3"/>
        <w:spacing w:line="276" w:lineRule="auto"/>
        <w:ind w:left="0" w:right="-28" w:firstLine="709"/>
        <w:rPr>
          <w:rStyle w:val="a00"/>
          <w:color w:val="000000"/>
          <w:bdr w:val="none" w:sz="0" w:space="0" w:color="auto" w:frame="1"/>
          <w:shd w:val="clear" w:color="auto" w:fill="FFFFFF"/>
        </w:rPr>
      </w:pPr>
      <w:r w:rsidRPr="00EA241D">
        <w:rPr>
          <w:color w:val="000000"/>
          <w:bdr w:val="none" w:sz="0" w:space="0" w:color="auto" w:frame="1"/>
          <w:shd w:val="clear" w:color="auto" w:fill="FFFFFF"/>
        </w:rPr>
        <w:t>11.12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.2 Координатор управления рисками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осуществляет методологическую поддержку и сопровождение управления рисками, несет ответственность за обобщение информации по всем видам рисков, мониторинг рисков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и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управление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ими в рамках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мероприятий,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реализуемых ответственными подразделениями,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а также за подготовку сводных отчётов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</w:t>
      </w:r>
      <w:r w:rsidR="00A101F1" w:rsidRPr="00E1516E">
        <w:rPr>
          <w:color w:val="000000"/>
          <w:bdr w:val="none" w:sz="0" w:space="0" w:color="auto" w:frame="1"/>
          <w:shd w:val="clear" w:color="auto" w:fill="FFFFFF"/>
        </w:rPr>
        <w:t>ПАО «НКШ»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по управлению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 рисками</w:t>
      </w:r>
      <w:r w:rsidR="00A101F1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>.</w:t>
      </w:r>
    </w:p>
    <w:p w14:paraId="3BCB929D" w14:textId="2E2BC751" w:rsidR="004D2D06" w:rsidRPr="00E1516E" w:rsidRDefault="00EA241D" w:rsidP="00BB1425">
      <w:pPr>
        <w:pStyle w:val="a3"/>
        <w:spacing w:line="276" w:lineRule="auto"/>
        <w:ind w:left="0" w:right="-28" w:firstLine="709"/>
        <w:rPr>
          <w:b/>
        </w:rPr>
      </w:pPr>
      <w:r w:rsidRPr="00797E58">
        <w:t>1</w:t>
      </w:r>
      <w:r>
        <w:t>1</w:t>
      </w:r>
      <w:r w:rsidRPr="00797E58">
        <w:t>.</w:t>
      </w:r>
      <w:r>
        <w:t>12</w:t>
      </w:r>
      <w:r w:rsidR="004D2D06" w:rsidRPr="00E1516E">
        <w:rPr>
          <w:rStyle w:val="a00"/>
          <w:color w:val="000000"/>
          <w:bdr w:val="none" w:sz="0" w:space="0" w:color="auto" w:frame="1"/>
          <w:shd w:val="clear" w:color="auto" w:fill="FFFFFF"/>
        </w:rPr>
        <w:t xml:space="preserve">.3 Отдел внеоборотных активов осуществляет подготовку материалов для рассмотрения и организацию заседаний Совета директоров ПАО «НКШ», несет ответственность за информирование Совета директоров. </w:t>
      </w:r>
    </w:p>
    <w:p w14:paraId="18366485" w14:textId="52450912" w:rsidR="00863A01" w:rsidRPr="00E1516E" w:rsidRDefault="00EA241D" w:rsidP="004D2D06">
      <w:pPr>
        <w:pStyle w:val="a3"/>
        <w:spacing w:line="276" w:lineRule="auto"/>
        <w:ind w:left="0" w:right="-28" w:firstLine="709"/>
      </w:pPr>
      <w:r w:rsidRPr="00797E58">
        <w:t>1</w:t>
      </w:r>
      <w:r>
        <w:t>1</w:t>
      </w:r>
      <w:r w:rsidRPr="00797E58">
        <w:t>.</w:t>
      </w:r>
      <w:r>
        <w:t>12</w:t>
      </w:r>
      <w:r w:rsidR="004D2D06" w:rsidRPr="00E1516E">
        <w:t xml:space="preserve">.4 </w:t>
      </w:r>
      <w:r w:rsidR="00A101F1" w:rsidRPr="00E1516E">
        <w:t>Финансовые и экономические службы</w:t>
      </w:r>
      <w:r w:rsidR="00C55E76" w:rsidRPr="00E1516E">
        <w:rPr>
          <w:b/>
        </w:rPr>
        <w:t xml:space="preserve"> </w:t>
      </w:r>
      <w:r w:rsidR="00FF4C98" w:rsidRPr="00E1516E">
        <w:t>контролируют проведение платежей, операции</w:t>
      </w:r>
      <w:r w:rsidR="00FF4C98" w:rsidRPr="00E1516E">
        <w:rPr>
          <w:spacing w:val="-12"/>
        </w:rPr>
        <w:t xml:space="preserve"> </w:t>
      </w:r>
      <w:r w:rsidR="00FF4C98" w:rsidRPr="00E1516E">
        <w:t>по</w:t>
      </w:r>
      <w:r w:rsidR="00FF4C98" w:rsidRPr="00E1516E">
        <w:rPr>
          <w:spacing w:val="-12"/>
        </w:rPr>
        <w:t xml:space="preserve"> </w:t>
      </w:r>
      <w:r w:rsidR="00FF4C98" w:rsidRPr="00E1516E">
        <w:t>размещению</w:t>
      </w:r>
      <w:r w:rsidR="00FF4C98" w:rsidRPr="00E1516E">
        <w:rPr>
          <w:spacing w:val="-2"/>
        </w:rPr>
        <w:t xml:space="preserve"> </w:t>
      </w:r>
      <w:r w:rsidR="00FF4C98" w:rsidRPr="00E1516E">
        <w:t>и</w:t>
      </w:r>
      <w:r w:rsidR="00FF4C98" w:rsidRPr="00E1516E">
        <w:rPr>
          <w:spacing w:val="-2"/>
        </w:rPr>
        <w:t xml:space="preserve"> </w:t>
      </w:r>
      <w:r w:rsidR="00FF4C98" w:rsidRPr="00E1516E">
        <w:t>привлечению</w:t>
      </w:r>
      <w:r w:rsidR="00FF4C98" w:rsidRPr="00E1516E">
        <w:rPr>
          <w:spacing w:val="-2"/>
        </w:rPr>
        <w:t xml:space="preserve"> </w:t>
      </w:r>
      <w:r w:rsidR="00FF4C98" w:rsidRPr="00E1516E">
        <w:t>денежных</w:t>
      </w:r>
      <w:r w:rsidR="00FF4C98" w:rsidRPr="00E1516E">
        <w:rPr>
          <w:spacing w:val="-11"/>
        </w:rPr>
        <w:t xml:space="preserve"> </w:t>
      </w:r>
      <w:r w:rsidR="00FF4C98" w:rsidRPr="00E1516E">
        <w:t>средств,</w:t>
      </w:r>
      <w:r w:rsidR="00FF4C98" w:rsidRPr="00E1516E">
        <w:rPr>
          <w:spacing w:val="-12"/>
        </w:rPr>
        <w:t xml:space="preserve"> </w:t>
      </w:r>
      <w:r w:rsidR="00FF4C98" w:rsidRPr="00E1516E">
        <w:t>управляют</w:t>
      </w:r>
      <w:r w:rsidR="00FF4C98" w:rsidRPr="00E1516E">
        <w:rPr>
          <w:spacing w:val="-12"/>
        </w:rPr>
        <w:t xml:space="preserve"> </w:t>
      </w:r>
      <w:r w:rsidR="00FF4C98" w:rsidRPr="00E1516E">
        <w:t>дебиторской и кредиторской задолженностями, объёмами запасов наличных ресурсов, обеспечивают соблюдение нормативов оборотных средств, контролируют выдаваемые</w:t>
      </w:r>
      <w:r w:rsidR="00FF4C98" w:rsidRPr="00E1516E">
        <w:rPr>
          <w:spacing w:val="-36"/>
        </w:rPr>
        <w:t xml:space="preserve"> </w:t>
      </w:r>
      <w:r w:rsidR="00FF4C98" w:rsidRPr="00E1516E">
        <w:t>займы, операции с гарантиями и</w:t>
      </w:r>
      <w:r w:rsidR="00FF4C98" w:rsidRPr="00E1516E">
        <w:rPr>
          <w:spacing w:val="-1"/>
        </w:rPr>
        <w:t xml:space="preserve"> </w:t>
      </w:r>
      <w:r w:rsidR="00FF4C98" w:rsidRPr="00E1516E">
        <w:t>поручительствами.</w:t>
      </w:r>
    </w:p>
    <w:p w14:paraId="79BAF62A" w14:textId="45E69D60" w:rsidR="00D71A03" w:rsidRPr="00E1516E" w:rsidRDefault="00EA241D" w:rsidP="004D2D06">
      <w:pPr>
        <w:pStyle w:val="a3"/>
        <w:spacing w:line="276" w:lineRule="auto"/>
        <w:ind w:left="0" w:right="-28" w:firstLine="709"/>
        <w:rPr>
          <w:b/>
        </w:rPr>
      </w:pPr>
      <w:r w:rsidRPr="00797E58">
        <w:t>1</w:t>
      </w:r>
      <w:r>
        <w:t>1</w:t>
      </w:r>
      <w:r w:rsidRPr="00797E58">
        <w:t>.</w:t>
      </w:r>
      <w:r>
        <w:t>12</w:t>
      </w:r>
      <w:r w:rsidR="004D2D06" w:rsidRPr="00E1516E">
        <w:t xml:space="preserve">.5 </w:t>
      </w:r>
      <w:r w:rsidR="00587342" w:rsidRPr="00E1516E">
        <w:t>С</w:t>
      </w:r>
      <w:r w:rsidR="00587342" w:rsidRPr="004B32F0">
        <w:t>лужба</w:t>
      </w:r>
      <w:r w:rsidR="0099571B" w:rsidRPr="004B32F0">
        <w:t xml:space="preserve"> </w:t>
      </w:r>
      <w:r w:rsidR="00C55E76" w:rsidRPr="004B32F0">
        <w:t>правового сопровождения</w:t>
      </w:r>
      <w:r w:rsidR="00C55E76" w:rsidRPr="004B32F0">
        <w:rPr>
          <w:b/>
        </w:rPr>
        <w:t xml:space="preserve"> </w:t>
      </w:r>
      <w:r w:rsidR="00FF4C98" w:rsidRPr="004B32F0">
        <w:t>обеспечивает юридическое сопровождение</w:t>
      </w:r>
      <w:r w:rsidR="0042421D" w:rsidRPr="004B32F0">
        <w:t xml:space="preserve"> </w:t>
      </w:r>
      <w:r w:rsidR="00B87777" w:rsidRPr="004B32F0">
        <w:t>ПАО «НКШ»</w:t>
      </w:r>
      <w:r w:rsidR="00FF4C98" w:rsidRPr="004B32F0">
        <w:t>, отвечает за осуществление функций комплаенс контроля, а также за соблюдение регуляторных требований и право</w:t>
      </w:r>
      <w:r w:rsidR="00FF4C98" w:rsidRPr="00E1516E">
        <w:t>вых норм.</w:t>
      </w:r>
      <w:r w:rsidR="00D71A03" w:rsidRPr="00E1516E">
        <w:rPr>
          <w:b/>
        </w:rPr>
        <w:t xml:space="preserve"> </w:t>
      </w:r>
    </w:p>
    <w:p w14:paraId="14829DC6" w14:textId="69BF5A44" w:rsidR="00D71A03" w:rsidRPr="00E1516E" w:rsidRDefault="00EA241D" w:rsidP="004D2D06">
      <w:pPr>
        <w:pStyle w:val="a3"/>
        <w:spacing w:line="276" w:lineRule="auto"/>
        <w:ind w:left="0" w:right="-28" w:firstLine="709"/>
        <w:rPr>
          <w:b/>
          <w:spacing w:val="-11"/>
        </w:rPr>
      </w:pPr>
      <w:r w:rsidRPr="00797E58">
        <w:t>1</w:t>
      </w:r>
      <w:r>
        <w:t>1</w:t>
      </w:r>
      <w:r w:rsidRPr="00797E58">
        <w:t>.</w:t>
      </w:r>
      <w:r>
        <w:t>12</w:t>
      </w:r>
      <w:r w:rsidR="004D2D06" w:rsidRPr="00E1516E">
        <w:t xml:space="preserve">.6 </w:t>
      </w:r>
      <w:r w:rsidR="00587342" w:rsidRPr="00E1516E">
        <w:t>Служба кадрового сопровождения</w:t>
      </w:r>
      <w:r w:rsidR="00D71A03" w:rsidRPr="00E1516E">
        <w:rPr>
          <w:b/>
        </w:rPr>
        <w:t xml:space="preserve"> </w:t>
      </w:r>
      <w:r w:rsidR="00D71A03" w:rsidRPr="00E1516E">
        <w:t>отвечает за обеспечение защиты информации и персональных данных сотрудников</w:t>
      </w:r>
      <w:r w:rsidR="00587342" w:rsidRPr="00E1516E">
        <w:t xml:space="preserve"> </w:t>
      </w:r>
      <w:r w:rsidR="00D71A03" w:rsidRPr="00E1516E">
        <w:t>ПАО «НКШ».</w:t>
      </w:r>
    </w:p>
    <w:p w14:paraId="71EB79C9" w14:textId="4FBCBC56" w:rsidR="00D71A03" w:rsidRPr="00E1516E" w:rsidRDefault="00EA241D" w:rsidP="004D2D06">
      <w:pPr>
        <w:pStyle w:val="a3"/>
        <w:spacing w:line="276" w:lineRule="auto"/>
        <w:ind w:left="0" w:right="-28" w:firstLine="709"/>
        <w:rPr>
          <w:b/>
        </w:rPr>
      </w:pPr>
      <w:r w:rsidRPr="00797E58">
        <w:t>1</w:t>
      </w:r>
      <w:r>
        <w:t>1</w:t>
      </w:r>
      <w:r w:rsidRPr="00797E58">
        <w:t>.</w:t>
      </w:r>
      <w:r>
        <w:t>12</w:t>
      </w:r>
      <w:r w:rsidR="004D2D06" w:rsidRPr="00E1516E">
        <w:t xml:space="preserve">.7 </w:t>
      </w:r>
      <w:r w:rsidR="00FF4C98" w:rsidRPr="00E1516E">
        <w:t>Ревизионная комиссия</w:t>
      </w:r>
      <w:r w:rsidR="00FF4C98" w:rsidRPr="00E1516E">
        <w:rPr>
          <w:b/>
        </w:rPr>
        <w:t xml:space="preserve"> </w:t>
      </w:r>
      <w:r w:rsidR="00FF4C98" w:rsidRPr="00E1516E">
        <w:t xml:space="preserve">осуществляют проверки финансово-хозяйственной деятельности </w:t>
      </w:r>
      <w:r w:rsidR="00B87777" w:rsidRPr="00E1516E">
        <w:t>ПАО «НКШ»</w:t>
      </w:r>
      <w:r w:rsidR="00FF4C98" w:rsidRPr="00E1516E">
        <w:t xml:space="preserve"> и ее подразделений, в том числе на предмет соответствия законодательству Российской Федерации, уставу и</w:t>
      </w:r>
      <w:r w:rsidR="00FF4C98" w:rsidRPr="00E1516E">
        <w:rPr>
          <w:spacing w:val="-21"/>
        </w:rPr>
        <w:t xml:space="preserve"> </w:t>
      </w:r>
      <w:r w:rsidR="00FF4C98" w:rsidRPr="00E1516E">
        <w:t>иным</w:t>
      </w:r>
      <w:r w:rsidR="00FF4C98" w:rsidRPr="00E1516E">
        <w:rPr>
          <w:spacing w:val="-21"/>
        </w:rPr>
        <w:t xml:space="preserve"> </w:t>
      </w:r>
      <w:r w:rsidR="00A101F1" w:rsidRPr="00E1516E">
        <w:t>корпоративным и внутренним</w:t>
      </w:r>
      <w:r w:rsidR="00FF4C98" w:rsidRPr="00E1516E">
        <w:rPr>
          <w:spacing w:val="-21"/>
        </w:rPr>
        <w:t xml:space="preserve"> </w:t>
      </w:r>
      <w:r w:rsidR="00FF4C98" w:rsidRPr="00E1516E">
        <w:t>документам</w:t>
      </w:r>
      <w:r w:rsidR="00FF4C98" w:rsidRPr="00E1516E">
        <w:rPr>
          <w:spacing w:val="-19"/>
        </w:rPr>
        <w:t xml:space="preserve"> </w:t>
      </w:r>
      <w:r w:rsidR="00B87777" w:rsidRPr="00E1516E">
        <w:t>ПАО «НКШ»</w:t>
      </w:r>
      <w:r w:rsidR="00FF4C98" w:rsidRPr="00E1516E">
        <w:t>,</w:t>
      </w:r>
      <w:r w:rsidR="00FF4C98" w:rsidRPr="00E1516E">
        <w:rPr>
          <w:spacing w:val="-20"/>
        </w:rPr>
        <w:t xml:space="preserve"> </w:t>
      </w:r>
      <w:r w:rsidR="00FF4C98" w:rsidRPr="00E1516E">
        <w:t>по</w:t>
      </w:r>
      <w:r w:rsidR="00FF4C98" w:rsidRPr="00E1516E">
        <w:rPr>
          <w:spacing w:val="-20"/>
        </w:rPr>
        <w:t xml:space="preserve"> </w:t>
      </w:r>
      <w:r w:rsidR="00FF4C98" w:rsidRPr="00E1516E">
        <w:t>результатам</w:t>
      </w:r>
      <w:r w:rsidR="00FF4C98" w:rsidRPr="00E1516E">
        <w:rPr>
          <w:spacing w:val="-20"/>
        </w:rPr>
        <w:t xml:space="preserve"> </w:t>
      </w:r>
      <w:r w:rsidR="00FF4C98" w:rsidRPr="00E1516E">
        <w:t>которых</w:t>
      </w:r>
      <w:r w:rsidR="00FF4C98" w:rsidRPr="00E1516E">
        <w:rPr>
          <w:spacing w:val="-21"/>
        </w:rPr>
        <w:t xml:space="preserve"> </w:t>
      </w:r>
      <w:r w:rsidR="00FF4C98" w:rsidRPr="00E1516E">
        <w:t xml:space="preserve">предоставляются предложения и рекомендации по устранению причин и последствий </w:t>
      </w:r>
      <w:r w:rsidR="00FF4C98" w:rsidRPr="00E1516E">
        <w:lastRenderedPageBreak/>
        <w:t xml:space="preserve">нарушений. Ревизии проводятся </w:t>
      </w:r>
      <w:r w:rsidR="00B313B5" w:rsidRPr="00E1516E">
        <w:t>по итогам деятельности общества за год, а также во всякое время по инициативе ревизионной комиссии ПАО «НКШ</w:t>
      </w:r>
      <w:r w:rsidR="001831ED" w:rsidRPr="00E1516E">
        <w:t>»</w:t>
      </w:r>
      <w:r w:rsidR="00B313B5" w:rsidRPr="00E1516E">
        <w:t>, решению общего собрания акционеров</w:t>
      </w:r>
      <w:r w:rsidR="004D2D06" w:rsidRPr="00E1516E">
        <w:t xml:space="preserve"> </w:t>
      </w:r>
      <w:r w:rsidR="00B313B5" w:rsidRPr="00E1516E">
        <w:t>ПАО «НКШ</w:t>
      </w:r>
      <w:r w:rsidR="001831ED" w:rsidRPr="00E1516E">
        <w:t>»</w:t>
      </w:r>
      <w:r w:rsidR="00C33A39" w:rsidRPr="00E1516E">
        <w:t>, С</w:t>
      </w:r>
      <w:r w:rsidR="00B313B5" w:rsidRPr="00E1516E">
        <w:t>овета директоров ПАО «НКШ» или по требованию акционера (акционеров) ПАО «НКШ</w:t>
      </w:r>
      <w:r w:rsidR="001831ED" w:rsidRPr="00E1516E">
        <w:t>»</w:t>
      </w:r>
      <w:r w:rsidR="00B313B5" w:rsidRPr="00E1516E">
        <w:t>, владеющего в совокупности не менее чем 10 процентами голосующих акций общества.</w:t>
      </w:r>
      <w:r w:rsidR="00D71A03" w:rsidRPr="00E1516E">
        <w:rPr>
          <w:b/>
        </w:rPr>
        <w:t xml:space="preserve"> </w:t>
      </w:r>
    </w:p>
    <w:p w14:paraId="71AC1172" w14:textId="3936617A" w:rsidR="00863A01" w:rsidRPr="004B32F0" w:rsidRDefault="00EA241D" w:rsidP="004D2D06">
      <w:pPr>
        <w:pStyle w:val="a3"/>
        <w:spacing w:line="276" w:lineRule="auto"/>
        <w:ind w:left="0" w:right="-28" w:firstLine="709"/>
      </w:pPr>
      <w:r w:rsidRPr="00EA241D">
        <w:rPr>
          <w:spacing w:val="-11"/>
        </w:rPr>
        <w:t>11.12</w:t>
      </w:r>
      <w:r w:rsidR="001831ED" w:rsidRPr="00E1516E">
        <w:rPr>
          <w:spacing w:val="-11"/>
        </w:rPr>
        <w:t xml:space="preserve">.8 </w:t>
      </w:r>
      <w:r w:rsidR="00587342" w:rsidRPr="004B32F0">
        <w:rPr>
          <w:spacing w:val="-11"/>
        </w:rPr>
        <w:t>Служба обеспечения</w:t>
      </w:r>
      <w:r w:rsidR="00C45F41" w:rsidRPr="004B32F0">
        <w:rPr>
          <w:spacing w:val="-11"/>
        </w:rPr>
        <w:t xml:space="preserve"> </w:t>
      </w:r>
      <w:r w:rsidR="00C45F41" w:rsidRPr="004B32F0">
        <w:t>безопасности</w:t>
      </w:r>
      <w:r w:rsidR="00C45F41" w:rsidRPr="004B32F0">
        <w:rPr>
          <w:b/>
        </w:rPr>
        <w:t xml:space="preserve"> </w:t>
      </w:r>
      <w:r w:rsidR="00C45F41" w:rsidRPr="004B32F0">
        <w:t>отвечает за</w:t>
      </w:r>
      <w:r w:rsidR="00C45F41" w:rsidRPr="004B32F0">
        <w:rPr>
          <w:b/>
        </w:rPr>
        <w:t xml:space="preserve"> </w:t>
      </w:r>
      <w:r w:rsidR="00C45F41" w:rsidRPr="004B32F0">
        <w:t>обеспечение</w:t>
      </w:r>
      <w:r w:rsidR="00FF4C98" w:rsidRPr="004B32F0">
        <w:t xml:space="preserve"> защиты активов</w:t>
      </w:r>
      <w:r w:rsidR="0042421D" w:rsidRPr="004B32F0">
        <w:t xml:space="preserve"> </w:t>
      </w:r>
      <w:r w:rsidR="00B87777" w:rsidRPr="004B32F0">
        <w:t>ПАО «НКШ»</w:t>
      </w:r>
      <w:r w:rsidR="008A533F" w:rsidRPr="004B32F0">
        <w:t>, информационной</w:t>
      </w:r>
      <w:r w:rsidR="005B447F" w:rsidRPr="004B32F0">
        <w:t xml:space="preserve"> безопасности</w:t>
      </w:r>
      <w:r w:rsidR="00FF4C98" w:rsidRPr="004B32F0">
        <w:t xml:space="preserve"> </w:t>
      </w:r>
      <w:r w:rsidR="005B447F" w:rsidRPr="004B32F0">
        <w:t xml:space="preserve">и </w:t>
      </w:r>
      <w:r w:rsidR="00FF4C98" w:rsidRPr="004B32F0">
        <w:t>противоде</w:t>
      </w:r>
      <w:r w:rsidR="005B447F" w:rsidRPr="004B32F0">
        <w:t>йствия мошенничеству</w:t>
      </w:r>
      <w:r w:rsidR="00FF4C98" w:rsidRPr="004B32F0">
        <w:t>. Ими обеспечивается, в частности, физическая безопасность и сохранность а</w:t>
      </w:r>
      <w:r w:rsidR="007D1204" w:rsidRPr="004B32F0">
        <w:t>ктивов.</w:t>
      </w:r>
      <w:r w:rsidR="00FF4C98" w:rsidRPr="004B32F0">
        <w:t xml:space="preserve"> </w:t>
      </w:r>
    </w:p>
    <w:p w14:paraId="2A0D4EFF" w14:textId="21C35B13" w:rsidR="00A101F1" w:rsidRPr="00E1516E" w:rsidRDefault="00EA241D" w:rsidP="004D2D06">
      <w:pPr>
        <w:pStyle w:val="a3"/>
        <w:spacing w:line="276" w:lineRule="auto"/>
        <w:ind w:left="0" w:right="-28" w:firstLine="709"/>
      </w:pPr>
      <w:r w:rsidRPr="00797E58">
        <w:t>1</w:t>
      </w:r>
      <w:r>
        <w:t>1</w:t>
      </w:r>
      <w:r w:rsidRPr="00797E58">
        <w:t>.</w:t>
      </w:r>
      <w:r>
        <w:t>12</w:t>
      </w:r>
      <w:r w:rsidR="001831ED" w:rsidRPr="00E1516E">
        <w:t xml:space="preserve">.9 </w:t>
      </w:r>
      <w:r w:rsidR="00A101F1" w:rsidRPr="00E1516E">
        <w:t>В </w:t>
      </w:r>
      <w:r w:rsidR="00BF4B25" w:rsidRPr="00E1516E">
        <w:t>ПАО «НКШ»</w:t>
      </w:r>
      <w:r w:rsidR="00A101F1" w:rsidRPr="00E1516E">
        <w:t> функционирует Комитет по этике, целью которого является усиление надзора со стороны руководства</w:t>
      </w:r>
      <w:r w:rsidR="001831ED" w:rsidRPr="00E1516E">
        <w:t xml:space="preserve"> </w:t>
      </w:r>
      <w:r w:rsidR="00A101F1" w:rsidRPr="00E1516E">
        <w:t>за</w:t>
      </w:r>
      <w:r w:rsidR="001831ED" w:rsidRPr="00E1516E">
        <w:t xml:space="preserve"> </w:t>
      </w:r>
      <w:r w:rsidR="00A101F1" w:rsidRPr="00E1516E">
        <w:t xml:space="preserve">соблюдением нормативных требований и этики </w:t>
      </w:r>
      <w:r w:rsidR="00BF4B25" w:rsidRPr="00E1516E">
        <w:t>на предприятиях KAMA TYRES</w:t>
      </w:r>
      <w:r w:rsidR="00A101F1" w:rsidRPr="00E1516E">
        <w:t>.</w:t>
      </w:r>
    </w:p>
    <w:p w14:paraId="71264550" w14:textId="46D5C7F1" w:rsidR="00587342" w:rsidRPr="00E1516E" w:rsidRDefault="00EA241D" w:rsidP="001831ED">
      <w:pPr>
        <w:pStyle w:val="4"/>
        <w:spacing w:before="0"/>
        <w:ind w:left="0" w:firstLine="709"/>
        <w:rPr>
          <w:b w:val="0"/>
          <w:i w:val="0"/>
        </w:rPr>
      </w:pPr>
      <w:r>
        <w:rPr>
          <w:b w:val="0"/>
          <w:i w:val="0"/>
        </w:rPr>
        <w:t>11</w:t>
      </w:r>
      <w:r w:rsidR="001831ED" w:rsidRPr="00E1516E">
        <w:rPr>
          <w:b w:val="0"/>
          <w:i w:val="0"/>
        </w:rPr>
        <w:t>.</w:t>
      </w:r>
      <w:r>
        <w:rPr>
          <w:b w:val="0"/>
          <w:i w:val="0"/>
        </w:rPr>
        <w:t>13</w:t>
      </w:r>
      <w:r w:rsidR="001831ED" w:rsidRPr="00E1516E">
        <w:rPr>
          <w:b w:val="0"/>
          <w:i w:val="0"/>
        </w:rPr>
        <w:t xml:space="preserve"> </w:t>
      </w:r>
      <w:r w:rsidR="001831ED" w:rsidRPr="00E1516E">
        <w:rPr>
          <w:i w:val="0"/>
        </w:rPr>
        <w:t>Третья линия защиты.</w:t>
      </w:r>
    </w:p>
    <w:p w14:paraId="384F4711" w14:textId="05A9F1AF" w:rsidR="00863A01" w:rsidRPr="00E1516E" w:rsidRDefault="001831ED" w:rsidP="001831ED">
      <w:pPr>
        <w:pStyle w:val="a3"/>
        <w:spacing w:line="276" w:lineRule="auto"/>
        <w:ind w:left="0" w:right="-28" w:firstLine="709"/>
      </w:pPr>
      <w:r w:rsidRPr="00E1516E">
        <w:t>1</w:t>
      </w:r>
      <w:r w:rsidR="00EA241D">
        <w:t>1</w:t>
      </w:r>
      <w:r w:rsidRPr="00E1516E">
        <w:t>.</w:t>
      </w:r>
      <w:r w:rsidR="00EA241D">
        <w:t>13</w:t>
      </w:r>
      <w:r w:rsidRPr="00E1516E">
        <w:t xml:space="preserve">.1 </w:t>
      </w:r>
      <w:r w:rsidR="001809F3" w:rsidRPr="00E1516E">
        <w:t>Внутренний аудит</w:t>
      </w:r>
      <w:r w:rsidR="001809F3" w:rsidRPr="00E1516E">
        <w:rPr>
          <w:b/>
        </w:rPr>
        <w:t xml:space="preserve"> </w:t>
      </w:r>
      <w:r w:rsidR="001809F3" w:rsidRPr="00E1516E">
        <w:t xml:space="preserve">предоставляет независимое заключение о надежности и эффективности управления рисками и внутреннего контроля </w:t>
      </w:r>
      <w:r w:rsidR="00B071E3">
        <w:t xml:space="preserve">               </w:t>
      </w:r>
      <w:r w:rsidR="001809F3" w:rsidRPr="00E1516E">
        <w:t>ПАО «НКШ».</w:t>
      </w:r>
    </w:p>
    <w:p w14:paraId="65067F94" w14:textId="05F1B374" w:rsidR="00BF4B25" w:rsidRPr="00797E58" w:rsidRDefault="001831ED" w:rsidP="001831ED">
      <w:pPr>
        <w:pStyle w:val="a3"/>
        <w:spacing w:line="276" w:lineRule="auto"/>
        <w:ind w:left="0" w:right="-28" w:firstLine="709"/>
      </w:pPr>
      <w:r w:rsidRPr="00E1516E">
        <w:t>1</w:t>
      </w:r>
      <w:r w:rsidR="00EA241D">
        <w:t>1</w:t>
      </w:r>
      <w:r w:rsidRPr="00E1516E">
        <w:t>.</w:t>
      </w:r>
      <w:r w:rsidR="00EA241D">
        <w:t>13</w:t>
      </w:r>
      <w:r w:rsidRPr="00E1516E">
        <w:t xml:space="preserve">.2 </w:t>
      </w:r>
      <w:r w:rsidR="00BF4B25" w:rsidRPr="00E1516E">
        <w:t>В ПАО «НКШ»</w:t>
      </w:r>
      <w:r w:rsidR="0042421D" w:rsidRPr="00E1516E">
        <w:t>, ООО «Татши</w:t>
      </w:r>
      <w:r w:rsidR="0042421D" w:rsidRPr="004B32F0">
        <w:t>на» и взаимодействующих предприятиях KAMA TYRES</w:t>
      </w:r>
      <w:r w:rsidR="00BF4B25" w:rsidRPr="004B32F0">
        <w:t xml:space="preserve"> действует «</w:t>
      </w:r>
      <w:r w:rsidR="00BF4B25" w:rsidRPr="004B32F0">
        <w:rPr>
          <w:bCs/>
        </w:rPr>
        <w:t>Горячая линия</w:t>
      </w:r>
      <w:r w:rsidR="00BF4B25" w:rsidRPr="00797E58">
        <w:t>». Любой работник или заинтересованное лицо может направить на «Горячую линию» информацию (в том числе анонимно) о хищениях и иных коррупционных действиях на объектах ПАО «НКШ» для их предупреждения, раскрытия и пресечения. По всем целевым сообщениям проводится проверка. </w:t>
      </w:r>
    </w:p>
    <w:p w14:paraId="5466397B" w14:textId="4B87B987" w:rsidR="001809F3" w:rsidRPr="004B32F0" w:rsidRDefault="001809F3" w:rsidP="009959B3">
      <w:pPr>
        <w:pStyle w:val="a3"/>
        <w:tabs>
          <w:tab w:val="left" w:pos="9356"/>
        </w:tabs>
        <w:spacing w:line="276" w:lineRule="auto"/>
        <w:ind w:left="0" w:right="-28" w:firstLine="709"/>
        <w:rPr>
          <w:b/>
          <w:highlight w:val="yellow"/>
        </w:rPr>
      </w:pPr>
    </w:p>
    <w:p w14:paraId="30E549EC" w14:textId="77777777" w:rsidR="009959B3" w:rsidRPr="004B32F0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  <w:rPr>
          <w:b/>
          <w:highlight w:val="yellow"/>
        </w:rPr>
      </w:pPr>
    </w:p>
    <w:p w14:paraId="70B80982" w14:textId="3C18F3A5" w:rsidR="00863A01" w:rsidRPr="00797E58" w:rsidRDefault="001831ED" w:rsidP="009959B3">
      <w:pPr>
        <w:pStyle w:val="2"/>
        <w:tabs>
          <w:tab w:val="left" w:pos="833"/>
          <w:tab w:val="left" w:pos="834"/>
          <w:tab w:val="left" w:pos="9356"/>
        </w:tabs>
        <w:spacing w:line="276" w:lineRule="auto"/>
        <w:ind w:left="0" w:right="-28" w:firstLine="709"/>
        <w:rPr>
          <w:sz w:val="28"/>
          <w:szCs w:val="28"/>
        </w:rPr>
      </w:pPr>
      <w:bookmarkStart w:id="11" w:name="_TOC_250001"/>
      <w:r w:rsidRPr="00797E58">
        <w:rPr>
          <w:sz w:val="28"/>
          <w:szCs w:val="28"/>
        </w:rPr>
        <w:t>1</w:t>
      </w:r>
      <w:r w:rsidR="00536E77">
        <w:rPr>
          <w:sz w:val="28"/>
          <w:szCs w:val="28"/>
        </w:rPr>
        <w:t>2</w:t>
      </w:r>
      <w:r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П</w:t>
      </w:r>
      <w:r w:rsidR="009959B3" w:rsidRPr="00797E58">
        <w:rPr>
          <w:sz w:val="28"/>
          <w:szCs w:val="28"/>
        </w:rPr>
        <w:t>ринципы внутреннего контроля</w:t>
      </w:r>
      <w:bookmarkEnd w:id="11"/>
    </w:p>
    <w:p w14:paraId="44268478" w14:textId="77777777" w:rsidR="009959B3" w:rsidRPr="00797E58" w:rsidRDefault="009959B3" w:rsidP="009959B3">
      <w:pPr>
        <w:pStyle w:val="2"/>
        <w:tabs>
          <w:tab w:val="left" w:pos="833"/>
          <w:tab w:val="left" w:pos="834"/>
          <w:tab w:val="left" w:pos="9356"/>
        </w:tabs>
        <w:spacing w:line="276" w:lineRule="auto"/>
        <w:ind w:left="0" w:right="-28" w:firstLine="709"/>
        <w:rPr>
          <w:sz w:val="28"/>
          <w:szCs w:val="28"/>
        </w:rPr>
      </w:pPr>
    </w:p>
    <w:p w14:paraId="5F51BAA8" w14:textId="2E1012F7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A22DA5">
        <w:t>1</w:t>
      </w:r>
      <w:r w:rsidR="00536E77">
        <w:t>2</w:t>
      </w:r>
      <w:r w:rsidRPr="00A22DA5">
        <w:t xml:space="preserve">.1 </w:t>
      </w:r>
      <w:r w:rsidR="00FF4C98" w:rsidRPr="00A22DA5">
        <w:t xml:space="preserve">Внутренний контроль в </w:t>
      </w:r>
      <w:r w:rsidR="00B87777" w:rsidRPr="00A22DA5">
        <w:t>ПАО «НКШ»</w:t>
      </w:r>
      <w:r w:rsidR="00FF4C98" w:rsidRPr="00A22DA5">
        <w:t xml:space="preserve"> выстраив</w:t>
      </w:r>
      <w:r w:rsidR="006D3AD0" w:rsidRPr="00A22DA5">
        <w:t>ается в соответствии со следую</w:t>
      </w:r>
      <w:r w:rsidR="00FF4C98" w:rsidRPr="00A22DA5">
        <w:t>щими принципами: целостность; единство методологической базы; непрерывность функционирования;</w:t>
      </w:r>
      <w:r w:rsidR="00FF4C98" w:rsidRPr="00A22DA5">
        <w:rPr>
          <w:spacing w:val="-15"/>
        </w:rPr>
        <w:t xml:space="preserve"> </w:t>
      </w:r>
      <w:r w:rsidR="00FF4C98" w:rsidRPr="00A22DA5">
        <w:t>комплексность;</w:t>
      </w:r>
      <w:r w:rsidR="00FF4C98" w:rsidRPr="00A22DA5">
        <w:rPr>
          <w:spacing w:val="-14"/>
        </w:rPr>
        <w:t xml:space="preserve"> </w:t>
      </w:r>
      <w:r w:rsidR="00FF4C98" w:rsidRPr="00A22DA5">
        <w:t>риск-ориентированность;</w:t>
      </w:r>
      <w:r w:rsidR="00FF4C98" w:rsidRPr="00A22DA5">
        <w:rPr>
          <w:spacing w:val="-14"/>
        </w:rPr>
        <w:t xml:space="preserve"> </w:t>
      </w:r>
      <w:r w:rsidR="00FF4C98" w:rsidRPr="00E1516E">
        <w:t>ответственность;</w:t>
      </w:r>
      <w:r w:rsidR="00FF4C98" w:rsidRPr="00E1516E">
        <w:rPr>
          <w:spacing w:val="-12"/>
        </w:rPr>
        <w:t xml:space="preserve"> </w:t>
      </w:r>
      <w:r w:rsidR="006D3AD0" w:rsidRPr="00E1516E">
        <w:t>свое</w:t>
      </w:r>
      <w:r w:rsidR="00FF4C98" w:rsidRPr="00E1516E">
        <w:t>временность информирования; разграничение полномочий; разумная достаточность; документированность; обеспечение бесперебойной работы; противодействие</w:t>
      </w:r>
      <w:r w:rsidR="00FF4C98" w:rsidRPr="00E1516E">
        <w:rPr>
          <w:spacing w:val="-52"/>
        </w:rPr>
        <w:t xml:space="preserve"> </w:t>
      </w:r>
      <w:r w:rsidR="006D3AD0" w:rsidRPr="00E1516E">
        <w:t>мошен</w:t>
      </w:r>
      <w:r w:rsidR="00FF4C98" w:rsidRPr="00E1516E">
        <w:t>ничеству</w:t>
      </w:r>
      <w:r w:rsidR="00FF4C98" w:rsidRPr="00E1516E">
        <w:rPr>
          <w:spacing w:val="-9"/>
        </w:rPr>
        <w:t xml:space="preserve"> </w:t>
      </w:r>
      <w:r w:rsidR="00FF4C98" w:rsidRPr="00E1516E">
        <w:t>и</w:t>
      </w:r>
      <w:r w:rsidR="00FF4C98" w:rsidRPr="00E1516E">
        <w:rPr>
          <w:spacing w:val="-10"/>
        </w:rPr>
        <w:t xml:space="preserve"> </w:t>
      </w:r>
      <w:r w:rsidR="00FF4C98" w:rsidRPr="00E1516E">
        <w:t>коррупции;</w:t>
      </w:r>
      <w:r w:rsidR="00FF4C98" w:rsidRPr="00E1516E">
        <w:rPr>
          <w:spacing w:val="-10"/>
        </w:rPr>
        <w:t xml:space="preserve"> </w:t>
      </w:r>
      <w:r w:rsidR="00FF4C98" w:rsidRPr="00E1516E">
        <w:t>постоянное</w:t>
      </w:r>
      <w:r w:rsidR="00FF4C98" w:rsidRPr="00E1516E">
        <w:rPr>
          <w:spacing w:val="-10"/>
        </w:rPr>
        <w:t xml:space="preserve"> </w:t>
      </w:r>
      <w:r w:rsidR="00FF4C98" w:rsidRPr="00E1516E">
        <w:t>развитие</w:t>
      </w:r>
      <w:r w:rsidR="00FF4C98" w:rsidRPr="00E1516E">
        <w:rPr>
          <w:spacing w:val="-10"/>
        </w:rPr>
        <w:t xml:space="preserve"> </w:t>
      </w:r>
      <w:r w:rsidR="00FF4C98" w:rsidRPr="00E1516E">
        <w:t>и</w:t>
      </w:r>
      <w:r w:rsidR="00FF4C98" w:rsidRPr="00E1516E">
        <w:rPr>
          <w:spacing w:val="-10"/>
        </w:rPr>
        <w:t xml:space="preserve"> </w:t>
      </w:r>
      <w:r w:rsidR="00FF4C98" w:rsidRPr="00E1516E">
        <w:t>совершенствование</w:t>
      </w:r>
      <w:r w:rsidR="00FF4C98" w:rsidRPr="00E1516E">
        <w:rPr>
          <w:spacing w:val="-10"/>
        </w:rPr>
        <w:t xml:space="preserve"> </w:t>
      </w:r>
      <w:r w:rsidR="00FF4C98" w:rsidRPr="00E1516E">
        <w:t>системы</w:t>
      </w:r>
      <w:r w:rsidR="00FF4C98" w:rsidRPr="00E1516E">
        <w:rPr>
          <w:spacing w:val="-10"/>
        </w:rPr>
        <w:t xml:space="preserve"> </w:t>
      </w:r>
      <w:r w:rsidR="00FF4C98" w:rsidRPr="00E1516E">
        <w:t>контроля, контрольных мер и процедур; взаимодействие и координация на всех уровнях</w:t>
      </w:r>
      <w:r w:rsidR="00FF4C98" w:rsidRPr="00E1516E">
        <w:rPr>
          <w:spacing w:val="-33"/>
        </w:rPr>
        <w:t xml:space="preserve"> </w:t>
      </w:r>
      <w:r w:rsidR="00FF4C98" w:rsidRPr="00E1516E">
        <w:t>у</w:t>
      </w:r>
      <w:r w:rsidR="006D3AD0" w:rsidRPr="00E1516E">
        <w:t>прав</w:t>
      </w:r>
      <w:r w:rsidR="00FF4C98" w:rsidRPr="00E1516E">
        <w:t>ления; независимая</w:t>
      </w:r>
      <w:r w:rsidR="00FF4C98" w:rsidRPr="00E1516E">
        <w:rPr>
          <w:spacing w:val="-1"/>
        </w:rPr>
        <w:t xml:space="preserve"> </w:t>
      </w:r>
      <w:r w:rsidR="00FF4C98" w:rsidRPr="00E1516E">
        <w:t>оценка.</w:t>
      </w:r>
    </w:p>
    <w:p w14:paraId="5D72B7BD" w14:textId="5F58136B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.2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Целостность </w:t>
      </w:r>
      <w:r w:rsidR="00FF4C98" w:rsidRPr="00E1516E">
        <w:t xml:space="preserve">– внутренний контроль является неотъемлемой частью процесса управления на всех уровнях, охватывает все </w:t>
      </w:r>
      <w:r w:rsidR="00C7417E" w:rsidRPr="00E1516E">
        <w:t xml:space="preserve">структурные подразделения </w:t>
      </w:r>
      <w:r w:rsidR="004F3D3C" w:rsidRPr="00E1516E">
        <w:br/>
      </w:r>
      <w:r w:rsidR="00B87777" w:rsidRPr="00E1516E">
        <w:t>ПАО «НКШ»</w:t>
      </w:r>
      <w:r w:rsidR="00BF4B25" w:rsidRPr="00E1516E">
        <w:t xml:space="preserve"> и ООО «Татшина»</w:t>
      </w:r>
      <w:r w:rsidR="00FF4C98" w:rsidRPr="00E1516E">
        <w:t xml:space="preserve"> и всех ее работников.</w:t>
      </w:r>
    </w:p>
    <w:p w14:paraId="14FFBF67" w14:textId="6E6AC1F6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lastRenderedPageBreak/>
        <w:t>1</w:t>
      </w:r>
      <w:r w:rsidR="00536E77">
        <w:t>2</w:t>
      </w:r>
      <w:r w:rsidRPr="00E1516E">
        <w:t>.3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Единство методологической базы </w:t>
      </w:r>
      <w:r w:rsidR="00FF4C98" w:rsidRPr="00E1516E">
        <w:t xml:space="preserve">– внутренний контроль реализуется на основе единых подходов, стандартов и принципов по всем </w:t>
      </w:r>
      <w:r w:rsidR="00B87777" w:rsidRPr="00E1516E">
        <w:t>структурным</w:t>
      </w:r>
      <w:r w:rsidR="00FF4C98" w:rsidRPr="00E1516E">
        <w:t xml:space="preserve"> </w:t>
      </w:r>
      <w:r w:rsidR="00B87777" w:rsidRPr="00E1516E">
        <w:t>под</w:t>
      </w:r>
      <w:r w:rsidR="00FF4C98" w:rsidRPr="00E1516E">
        <w:t>разделениям</w:t>
      </w:r>
      <w:r w:rsidR="00FF4C98" w:rsidRPr="00E1516E">
        <w:rPr>
          <w:spacing w:val="-1"/>
        </w:rPr>
        <w:t xml:space="preserve"> </w:t>
      </w:r>
      <w:r w:rsidR="00B87777" w:rsidRPr="00E1516E">
        <w:rPr>
          <w:spacing w:val="-1"/>
        </w:rPr>
        <w:t>ПАО «НКШ»</w:t>
      </w:r>
      <w:r w:rsidR="00FF4C98" w:rsidRPr="00E1516E">
        <w:t>.</w:t>
      </w:r>
    </w:p>
    <w:p w14:paraId="325EA1EB" w14:textId="5E8BB80C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.4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Непрерывность функционирования </w:t>
      </w:r>
      <w:r w:rsidR="00FF4C98" w:rsidRPr="00E1516E">
        <w:t>– внутренний контроль осуществляется систематически и постоянно, является неотъемлемой частью процесса управления, преследует цель своевременного выявления и предупреждения рисков.</w:t>
      </w:r>
    </w:p>
    <w:p w14:paraId="7376837E" w14:textId="59E08E06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.5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Комплексность </w:t>
      </w:r>
      <w:r w:rsidR="00FF4C98" w:rsidRPr="00E1516E">
        <w:t xml:space="preserve">– внутренний контроль охватывает все </w:t>
      </w:r>
      <w:r w:rsidR="00C7417E" w:rsidRPr="00E1516E">
        <w:t xml:space="preserve">структурные подразделения </w:t>
      </w:r>
      <w:r w:rsidR="00AE0CC8" w:rsidRPr="00E1516E">
        <w:t>ПАО «НКШ»</w:t>
      </w:r>
      <w:r w:rsidR="00BF4B25" w:rsidRPr="00E1516E">
        <w:t xml:space="preserve"> и ООО «Татшина»</w:t>
      </w:r>
      <w:r w:rsidR="00FF4C98" w:rsidRPr="00E1516E">
        <w:t>.</w:t>
      </w:r>
    </w:p>
    <w:p w14:paraId="249F71C9" w14:textId="1CD801BD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.6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Риск-ориентированность </w:t>
      </w:r>
      <w:r w:rsidR="00FF4C98" w:rsidRPr="00E1516E">
        <w:t>– внутренний контроль находится в тесном взаимодействии с управлением рисками, нацелен на удержание рисков под контролем</w:t>
      </w:r>
      <w:r w:rsidR="00FF4C98" w:rsidRPr="00E1516E">
        <w:rPr>
          <w:spacing w:val="-51"/>
        </w:rPr>
        <w:t xml:space="preserve"> </w:t>
      </w:r>
      <w:r w:rsidR="00FF4C98" w:rsidRPr="00E1516E">
        <w:t xml:space="preserve">руководства </w:t>
      </w:r>
      <w:r w:rsidR="00AE0CC8" w:rsidRPr="00E1516E">
        <w:t>ПАО «НКШ»</w:t>
      </w:r>
      <w:r w:rsidR="00BF4B25" w:rsidRPr="00E1516E">
        <w:t xml:space="preserve"> и ООО «Татшина»</w:t>
      </w:r>
      <w:r w:rsidR="00FF4C98" w:rsidRPr="00E1516E">
        <w:t>, в результате чего обеспечивается своевременное и эффективное управление рисками с использованием мер внутреннего контроля.</w:t>
      </w:r>
    </w:p>
    <w:p w14:paraId="13DCECFC" w14:textId="05B3CA10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.7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Ответственность </w:t>
      </w:r>
      <w:r w:rsidR="00FF4C98" w:rsidRPr="00E1516E">
        <w:t>– руководители всех уровней и прочие участники процесса внутреннего контроля несут ответственность за его надлежащее осуществление в рамках своих полномочий.</w:t>
      </w:r>
    </w:p>
    <w:p w14:paraId="1D7C4588" w14:textId="6344B9DB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.8</w:t>
      </w:r>
      <w:r w:rsidRPr="00E1516E">
        <w:rPr>
          <w:b/>
        </w:rPr>
        <w:t xml:space="preserve"> </w:t>
      </w:r>
      <w:r w:rsidR="00FF4C98" w:rsidRPr="00E1516E">
        <w:rPr>
          <w:b/>
        </w:rPr>
        <w:t>Своевременность</w:t>
      </w:r>
      <w:r w:rsidR="00FF4C98" w:rsidRPr="00E1516E">
        <w:rPr>
          <w:b/>
          <w:spacing w:val="-15"/>
        </w:rPr>
        <w:t xml:space="preserve"> </w:t>
      </w:r>
      <w:r w:rsidR="00FF4C98" w:rsidRPr="00E1516E">
        <w:rPr>
          <w:b/>
        </w:rPr>
        <w:t>информирования</w:t>
      </w:r>
      <w:r w:rsidR="00FF4C98" w:rsidRPr="00E1516E">
        <w:rPr>
          <w:b/>
          <w:spacing w:val="-13"/>
        </w:rPr>
        <w:t xml:space="preserve"> </w:t>
      </w:r>
      <w:r w:rsidR="00FF4C98" w:rsidRPr="00E1516E">
        <w:t>–</w:t>
      </w:r>
      <w:r w:rsidR="00FF4C98" w:rsidRPr="00E1516E">
        <w:rPr>
          <w:spacing w:val="-14"/>
        </w:rPr>
        <w:t xml:space="preserve"> </w:t>
      </w:r>
      <w:r w:rsidR="00FF4C98" w:rsidRPr="00E1516E">
        <w:t>участники</w:t>
      </w:r>
      <w:r w:rsidR="00FF4C98" w:rsidRPr="00E1516E">
        <w:rPr>
          <w:spacing w:val="-15"/>
        </w:rPr>
        <w:t xml:space="preserve"> </w:t>
      </w:r>
      <w:r w:rsidR="00FF4C98" w:rsidRPr="00E1516E">
        <w:t>внутреннего</w:t>
      </w:r>
      <w:r w:rsidR="00FF4C98" w:rsidRPr="00E1516E">
        <w:rPr>
          <w:spacing w:val="-15"/>
        </w:rPr>
        <w:t xml:space="preserve"> </w:t>
      </w:r>
      <w:r w:rsidR="00FF4C98" w:rsidRPr="00E1516E">
        <w:t>контроля</w:t>
      </w:r>
      <w:r w:rsidR="00FF4C98" w:rsidRPr="00E1516E">
        <w:rPr>
          <w:spacing w:val="-15"/>
        </w:rPr>
        <w:t xml:space="preserve"> </w:t>
      </w:r>
      <w:r w:rsidR="00FF4C98" w:rsidRPr="00E1516E">
        <w:t>в</w:t>
      </w:r>
      <w:r w:rsidR="00FF4C98" w:rsidRPr="00E1516E">
        <w:rPr>
          <w:spacing w:val="-15"/>
        </w:rPr>
        <w:t xml:space="preserve"> </w:t>
      </w:r>
      <w:r w:rsidR="00FF4C98" w:rsidRPr="00E1516E">
        <w:t>рамках своих полномочий и подотчетности своевременно предоставляют информацию</w:t>
      </w:r>
      <w:r w:rsidR="00FF4C98" w:rsidRPr="00E1516E">
        <w:rPr>
          <w:spacing w:val="-26"/>
        </w:rPr>
        <w:t xml:space="preserve"> </w:t>
      </w:r>
      <w:r w:rsidR="00FF4C98" w:rsidRPr="00E1516E">
        <w:t>о выявленных существенных недостатках и отклонениях и обеспечивают их устранение.</w:t>
      </w:r>
    </w:p>
    <w:p w14:paraId="43843EE8" w14:textId="5901CF8D" w:rsidR="00863A01" w:rsidRPr="00E1516E" w:rsidRDefault="009959B3" w:rsidP="009959B3">
      <w:pPr>
        <w:tabs>
          <w:tab w:val="left" w:pos="9356"/>
        </w:tabs>
        <w:spacing w:line="276" w:lineRule="auto"/>
        <w:ind w:left="0" w:right="-28" w:firstLine="709"/>
        <w:rPr>
          <w:sz w:val="28"/>
          <w:szCs w:val="28"/>
        </w:rPr>
      </w:pPr>
      <w:r w:rsidRPr="00E1516E">
        <w:rPr>
          <w:sz w:val="28"/>
          <w:szCs w:val="28"/>
        </w:rPr>
        <w:t>1</w:t>
      </w:r>
      <w:r w:rsidR="00536E77">
        <w:rPr>
          <w:sz w:val="28"/>
          <w:szCs w:val="28"/>
        </w:rPr>
        <w:t>2</w:t>
      </w:r>
      <w:r w:rsidRPr="00E1516E">
        <w:rPr>
          <w:sz w:val="28"/>
          <w:szCs w:val="28"/>
        </w:rPr>
        <w:t>.9</w:t>
      </w:r>
      <w:r w:rsidRPr="00E1516E">
        <w:rPr>
          <w:b/>
          <w:sz w:val="28"/>
          <w:szCs w:val="28"/>
        </w:rPr>
        <w:t xml:space="preserve"> </w:t>
      </w:r>
      <w:r w:rsidR="00FF4C98" w:rsidRPr="00E1516E">
        <w:rPr>
          <w:b/>
          <w:sz w:val="28"/>
          <w:szCs w:val="28"/>
        </w:rPr>
        <w:t xml:space="preserve">Разграничение полномочий в области внутреннего контроля </w:t>
      </w:r>
      <w:r w:rsidR="00FF4C98" w:rsidRPr="00E1516E">
        <w:rPr>
          <w:sz w:val="28"/>
          <w:szCs w:val="28"/>
        </w:rPr>
        <w:t>– недопущение закрепления за одним участником внутреннего контроля полномочий по осуществлению какой-либо контрольной процедуры и оценки ее эффективности.</w:t>
      </w:r>
    </w:p>
    <w:p w14:paraId="436E3594" w14:textId="4AD93028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.10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Разумная достаточность </w:t>
      </w:r>
      <w:r w:rsidR="00FF4C98" w:rsidRPr="00E1516E">
        <w:t>– объем и экономическая эффективность процедур внутреннего контроля должны быть необходимыми и достаточными для</w:t>
      </w:r>
      <w:r w:rsidR="00FF4C98" w:rsidRPr="00E1516E">
        <w:rPr>
          <w:spacing w:val="-48"/>
        </w:rPr>
        <w:t xml:space="preserve"> </w:t>
      </w:r>
      <w:r w:rsidR="00FF4C98" w:rsidRPr="00E1516E">
        <w:t>выполнения задач и достижения целей внутреннего</w:t>
      </w:r>
      <w:r w:rsidR="00FF4C98" w:rsidRPr="00E1516E">
        <w:rPr>
          <w:spacing w:val="-1"/>
        </w:rPr>
        <w:t xml:space="preserve"> </w:t>
      </w:r>
      <w:r w:rsidR="00FF4C98" w:rsidRPr="00E1516E">
        <w:t>контроля.</w:t>
      </w:r>
    </w:p>
    <w:p w14:paraId="760A4CCC" w14:textId="2FF8B8A0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.11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Документированность </w:t>
      </w:r>
      <w:r w:rsidR="00FF4C98" w:rsidRPr="00E1516E">
        <w:t>– порядок организации и осуществления внутреннего контроля оформляется документально и отражается в Уставе</w:t>
      </w:r>
      <w:r w:rsidR="00BF4B25" w:rsidRPr="00E1516E">
        <w:t>,</w:t>
      </w:r>
      <w:r w:rsidR="00FF4C98" w:rsidRPr="00E1516E">
        <w:t xml:space="preserve"> </w:t>
      </w:r>
      <w:r w:rsidR="00BF4B25" w:rsidRPr="00E1516E">
        <w:t>корпоративных и внутренних</w:t>
      </w:r>
      <w:r w:rsidR="00FF4C98" w:rsidRPr="00E1516E">
        <w:t xml:space="preserve"> документах </w:t>
      </w:r>
      <w:r w:rsidR="00AE0CC8" w:rsidRPr="00E1516E">
        <w:t>ПАО «НКШ»</w:t>
      </w:r>
      <w:r w:rsidR="00FF4C98" w:rsidRPr="00E1516E">
        <w:t>.</w:t>
      </w:r>
    </w:p>
    <w:p w14:paraId="04312CBE" w14:textId="719AA5F6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.12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Обеспечение бесперебойной работы </w:t>
      </w:r>
      <w:r w:rsidR="00FF4C98" w:rsidRPr="00E1516E">
        <w:t xml:space="preserve">– внутренний контроль, являясь неотъемлемой частью процесса управления, обеспечивает непрерывность деятельности и бесперебойную работу всех подразделений </w:t>
      </w:r>
      <w:r w:rsidR="00AE0CC8" w:rsidRPr="00E1516E">
        <w:t>ПАО «НКШ»</w:t>
      </w:r>
      <w:r w:rsidR="00BF4B25" w:rsidRPr="00E1516E">
        <w:t xml:space="preserve"> и </w:t>
      </w:r>
      <w:r w:rsidR="0042421D" w:rsidRPr="00E1516E">
        <w:t xml:space="preserve">               </w:t>
      </w:r>
      <w:r w:rsidR="00BF4B25" w:rsidRPr="00E1516E">
        <w:t>ООО «Татшина»</w:t>
      </w:r>
      <w:r w:rsidR="00E57696" w:rsidRPr="00E1516E">
        <w:t xml:space="preserve"> при возникновении нестан</w:t>
      </w:r>
      <w:r w:rsidR="00FF4C98" w:rsidRPr="00E1516E">
        <w:t>дартных и чрезвычайных ситуаций.</w:t>
      </w:r>
    </w:p>
    <w:p w14:paraId="6D8E2799" w14:textId="5FA6998F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.13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Постоянное развитие и совершенствование </w:t>
      </w:r>
      <w:r w:rsidR="00FF4C98" w:rsidRPr="00E1516E">
        <w:t>– процедуры внутреннего контроля постоянно совершенствуются и адаптируются к изменениям внутренней и внешней среды в целях повышения эффективности внутреннего контроля</w:t>
      </w:r>
    </w:p>
    <w:p w14:paraId="019209BA" w14:textId="1B28C4C9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.14</w:t>
      </w:r>
      <w:r w:rsidRPr="00E1516E">
        <w:rPr>
          <w:b/>
        </w:rPr>
        <w:t xml:space="preserve"> </w:t>
      </w:r>
      <w:r w:rsidR="00FF4C98" w:rsidRPr="00E1516E">
        <w:rPr>
          <w:b/>
        </w:rPr>
        <w:t>Взаимодействие</w:t>
      </w:r>
      <w:r w:rsidR="00FF4C98" w:rsidRPr="00E1516E">
        <w:rPr>
          <w:b/>
          <w:spacing w:val="-18"/>
        </w:rPr>
        <w:t xml:space="preserve"> </w:t>
      </w:r>
      <w:r w:rsidR="00FF4C98" w:rsidRPr="00E1516E">
        <w:rPr>
          <w:b/>
        </w:rPr>
        <w:t>и</w:t>
      </w:r>
      <w:r w:rsidR="00FF4C98" w:rsidRPr="00E1516E">
        <w:rPr>
          <w:b/>
          <w:spacing w:val="-16"/>
        </w:rPr>
        <w:t xml:space="preserve"> </w:t>
      </w:r>
      <w:r w:rsidR="00FF4C98" w:rsidRPr="00E1516E">
        <w:rPr>
          <w:b/>
        </w:rPr>
        <w:t>координация</w:t>
      </w:r>
      <w:r w:rsidR="00FF4C98" w:rsidRPr="00E1516E">
        <w:rPr>
          <w:b/>
          <w:spacing w:val="-17"/>
        </w:rPr>
        <w:t xml:space="preserve"> </w:t>
      </w:r>
      <w:r w:rsidR="00FF4C98" w:rsidRPr="00E1516E">
        <w:t>–</w:t>
      </w:r>
      <w:r w:rsidR="00FF4C98" w:rsidRPr="00E1516E">
        <w:rPr>
          <w:spacing w:val="-17"/>
        </w:rPr>
        <w:t xml:space="preserve"> </w:t>
      </w:r>
      <w:r w:rsidR="00FF4C98" w:rsidRPr="00E1516E">
        <w:t>внутренний</w:t>
      </w:r>
      <w:r w:rsidR="00FF4C98" w:rsidRPr="00E1516E">
        <w:rPr>
          <w:spacing w:val="-18"/>
        </w:rPr>
        <w:t xml:space="preserve"> </w:t>
      </w:r>
      <w:r w:rsidR="00FF4C98" w:rsidRPr="00E1516E">
        <w:t>контроль</w:t>
      </w:r>
      <w:r w:rsidR="00FF4C98" w:rsidRPr="00E1516E">
        <w:rPr>
          <w:spacing w:val="-17"/>
        </w:rPr>
        <w:t xml:space="preserve"> </w:t>
      </w:r>
      <w:r w:rsidR="00FF4C98" w:rsidRPr="00E1516E">
        <w:t>осуществляется</w:t>
      </w:r>
      <w:r w:rsidR="00FF4C98" w:rsidRPr="00E1516E">
        <w:rPr>
          <w:spacing w:val="-18"/>
        </w:rPr>
        <w:t xml:space="preserve"> </w:t>
      </w:r>
      <w:r w:rsidR="00FF4C98" w:rsidRPr="00E1516E">
        <w:t>на</w:t>
      </w:r>
      <w:r w:rsidR="00FF4C98" w:rsidRPr="00E1516E">
        <w:rPr>
          <w:spacing w:val="-18"/>
        </w:rPr>
        <w:t xml:space="preserve"> </w:t>
      </w:r>
      <w:r w:rsidR="00FF4C98" w:rsidRPr="00E1516E">
        <w:t xml:space="preserve">основе четкого и эффективного взаимодействия всех субъектов внутреннего </w:t>
      </w:r>
      <w:r w:rsidR="00FF4C98" w:rsidRPr="00E1516E">
        <w:lastRenderedPageBreak/>
        <w:t xml:space="preserve">контроля на всех уровнях управления </w:t>
      </w:r>
      <w:r w:rsidR="00AE0CC8" w:rsidRPr="00E1516E">
        <w:t>ПАО «НКШ»</w:t>
      </w:r>
      <w:r w:rsidR="00FF4C98" w:rsidRPr="00E1516E">
        <w:t xml:space="preserve">. Все работники </w:t>
      </w:r>
      <w:r w:rsidR="00AE0CC8" w:rsidRPr="00E1516E">
        <w:t>ПАО «НКШ»</w:t>
      </w:r>
      <w:r w:rsidR="007233A6" w:rsidRPr="00E1516E">
        <w:t>, ООО «</w:t>
      </w:r>
      <w:r w:rsidR="007817C1" w:rsidRPr="00E1516E">
        <w:t>Татшина</w:t>
      </w:r>
      <w:r w:rsidR="007233A6" w:rsidRPr="00E1516E">
        <w:t>»</w:t>
      </w:r>
      <w:r w:rsidR="008A533F" w:rsidRPr="00E1516E">
        <w:t xml:space="preserve">, </w:t>
      </w:r>
      <w:r w:rsidR="00BF4B25" w:rsidRPr="00E1516E">
        <w:t xml:space="preserve">служб организаций, осуществляющих услуги в рамках заключенных договоров, </w:t>
      </w:r>
      <w:r w:rsidR="00FF4C98" w:rsidRPr="00E1516E">
        <w:t>оказывают содействие органам внутреннего контроля при осуществлении их</w:t>
      </w:r>
      <w:r w:rsidR="00FF4C98" w:rsidRPr="00E1516E">
        <w:rPr>
          <w:spacing w:val="-2"/>
        </w:rPr>
        <w:t xml:space="preserve"> </w:t>
      </w:r>
      <w:r w:rsidR="00FF4C98" w:rsidRPr="00E1516E">
        <w:t>функций.</w:t>
      </w:r>
    </w:p>
    <w:p w14:paraId="5A8BE2D6" w14:textId="40C8458B" w:rsidR="00863A01" w:rsidRPr="00E1516E" w:rsidRDefault="009959B3" w:rsidP="009959B3">
      <w:pPr>
        <w:pStyle w:val="a3"/>
        <w:tabs>
          <w:tab w:val="left" w:pos="9356"/>
        </w:tabs>
        <w:spacing w:line="276" w:lineRule="auto"/>
        <w:ind w:left="0" w:right="-28" w:firstLine="709"/>
      </w:pPr>
      <w:r w:rsidRPr="00E1516E">
        <w:t>1</w:t>
      </w:r>
      <w:r w:rsidR="00536E77">
        <w:t>2</w:t>
      </w:r>
      <w:r w:rsidRPr="00E1516E">
        <w:t>.15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Независимая оценка </w:t>
      </w:r>
      <w:r w:rsidR="00FF4C98" w:rsidRPr="00E1516E">
        <w:t xml:space="preserve">– в целях поддержания независимости внутреннего контроля в </w:t>
      </w:r>
      <w:r w:rsidR="00AE0CC8" w:rsidRPr="00E1516E">
        <w:t>ПАО «НКШ»</w:t>
      </w:r>
      <w:r w:rsidR="00FF4C98" w:rsidRPr="00E1516E">
        <w:t xml:space="preserve"> регулярно проводится независимая объективная и достоверная оценка системы внутреннего контроля.</w:t>
      </w:r>
    </w:p>
    <w:p w14:paraId="438A0369" w14:textId="37263FDF" w:rsidR="00C45F41" w:rsidRPr="004B32F0" w:rsidRDefault="00C45F41" w:rsidP="008D7868">
      <w:pPr>
        <w:pStyle w:val="a3"/>
        <w:spacing w:line="276" w:lineRule="auto"/>
        <w:ind w:right="-28"/>
        <w:jc w:val="left"/>
      </w:pPr>
    </w:p>
    <w:p w14:paraId="516D271A" w14:textId="77777777" w:rsidR="008D7868" w:rsidRPr="004B32F0" w:rsidRDefault="008D7868" w:rsidP="008D7868">
      <w:pPr>
        <w:pStyle w:val="a3"/>
        <w:spacing w:line="276" w:lineRule="auto"/>
        <w:ind w:right="-28"/>
        <w:jc w:val="left"/>
      </w:pPr>
    </w:p>
    <w:p w14:paraId="20B1A604" w14:textId="6500F2F9" w:rsidR="00863A01" w:rsidRPr="00797E58" w:rsidRDefault="008D7868" w:rsidP="008D7868">
      <w:pPr>
        <w:pStyle w:val="2"/>
        <w:tabs>
          <w:tab w:val="left" w:pos="1134"/>
        </w:tabs>
        <w:spacing w:line="276" w:lineRule="auto"/>
        <w:ind w:left="0" w:right="-28" w:firstLine="709"/>
        <w:rPr>
          <w:sz w:val="28"/>
          <w:szCs w:val="28"/>
        </w:rPr>
      </w:pPr>
      <w:r w:rsidRPr="00797E58">
        <w:rPr>
          <w:sz w:val="28"/>
          <w:szCs w:val="28"/>
        </w:rPr>
        <w:t>1</w:t>
      </w:r>
      <w:r w:rsidR="00536E77">
        <w:rPr>
          <w:sz w:val="28"/>
          <w:szCs w:val="28"/>
        </w:rPr>
        <w:t>3</w:t>
      </w:r>
      <w:r w:rsidRPr="00797E58">
        <w:rPr>
          <w:sz w:val="28"/>
          <w:szCs w:val="28"/>
        </w:rPr>
        <w:t xml:space="preserve"> </w:t>
      </w:r>
      <w:r w:rsidR="00FF4C98" w:rsidRPr="00797E58">
        <w:rPr>
          <w:sz w:val="28"/>
          <w:szCs w:val="28"/>
        </w:rPr>
        <w:t>К</w:t>
      </w:r>
      <w:r w:rsidRPr="00797E58">
        <w:rPr>
          <w:sz w:val="28"/>
          <w:szCs w:val="28"/>
        </w:rPr>
        <w:t>омпоненты системы внутреннего контроля</w:t>
      </w:r>
    </w:p>
    <w:p w14:paraId="56FF5A7B" w14:textId="77777777" w:rsidR="0042421D" w:rsidRPr="00797E58" w:rsidRDefault="0042421D" w:rsidP="008D7868">
      <w:pPr>
        <w:pStyle w:val="a3"/>
        <w:spacing w:line="276" w:lineRule="auto"/>
        <w:ind w:left="0" w:right="-28" w:firstLine="709"/>
      </w:pPr>
    </w:p>
    <w:p w14:paraId="5A3ABD3F" w14:textId="44BD85BB" w:rsidR="00863A01" w:rsidRPr="00E1516E" w:rsidRDefault="008D7868" w:rsidP="008D7868">
      <w:pPr>
        <w:pStyle w:val="a3"/>
        <w:spacing w:line="276" w:lineRule="auto"/>
        <w:ind w:left="0" w:right="-28" w:firstLine="709"/>
      </w:pPr>
      <w:r w:rsidRPr="00A22DA5">
        <w:t>1</w:t>
      </w:r>
      <w:r w:rsidR="00536E77">
        <w:t>3</w:t>
      </w:r>
      <w:r w:rsidRPr="00A22DA5">
        <w:t>.1</w:t>
      </w:r>
      <w:r w:rsidRPr="00A22DA5">
        <w:rPr>
          <w:b/>
        </w:rPr>
        <w:t xml:space="preserve"> </w:t>
      </w:r>
      <w:r w:rsidR="00FF4C98" w:rsidRPr="00A22DA5">
        <w:rPr>
          <w:b/>
        </w:rPr>
        <w:t xml:space="preserve">Контрольная среда </w:t>
      </w:r>
      <w:r w:rsidR="00FF4C98" w:rsidRPr="00A22DA5">
        <w:t xml:space="preserve">- совокупность политик, </w:t>
      </w:r>
      <w:r w:rsidR="00BF4B25" w:rsidRPr="00A22DA5">
        <w:t>внутренних локальных нормативных актов</w:t>
      </w:r>
      <w:r w:rsidR="00FF4C98" w:rsidRPr="00A22DA5">
        <w:t xml:space="preserve">, принципов и стандартов, определяющих общее понимание и организацию внутреннего контроля в </w:t>
      </w:r>
      <w:r w:rsidR="00C7417E" w:rsidRPr="00A22DA5">
        <w:t>ПАО «НКШ»</w:t>
      </w:r>
      <w:r w:rsidR="00FF4C98" w:rsidRPr="00A22DA5">
        <w:t xml:space="preserve"> исходя из требований к внутреннему контролю на всех уровнях управления </w:t>
      </w:r>
      <w:r w:rsidR="00C7417E" w:rsidRPr="00A22DA5">
        <w:t>ПАО «НКШ»</w:t>
      </w:r>
      <w:r w:rsidR="00BF4B25" w:rsidRPr="00A22DA5">
        <w:t xml:space="preserve"> и ООО «Татшина»</w:t>
      </w:r>
      <w:r w:rsidR="00FF4C98" w:rsidRPr="00A22DA5">
        <w:t xml:space="preserve">. Контрольная среда отражает уровень развития и культуру управления в </w:t>
      </w:r>
      <w:r w:rsidR="0042421D" w:rsidRPr="00A22DA5">
        <w:t xml:space="preserve">                      </w:t>
      </w:r>
      <w:r w:rsidR="00C7417E" w:rsidRPr="00E1516E">
        <w:t>ПАО «НКШ»</w:t>
      </w:r>
      <w:r w:rsidR="00FF4C98" w:rsidRPr="00E1516E">
        <w:t>, формирует надлежащее отношение руководства и всех работников к организации и осуществлению внутреннего контроля.</w:t>
      </w:r>
    </w:p>
    <w:p w14:paraId="1A7AF2E7" w14:textId="2EC622C0" w:rsidR="00863A01" w:rsidRPr="00E1516E" w:rsidRDefault="00FF4C98" w:rsidP="008D7868">
      <w:pPr>
        <w:pStyle w:val="a3"/>
        <w:spacing w:line="276" w:lineRule="auto"/>
        <w:ind w:left="0" w:right="-28" w:firstLine="709"/>
      </w:pPr>
      <w:r w:rsidRPr="00E1516E">
        <w:t xml:space="preserve">В своей повседневной работе руководители всех уровней и работники </w:t>
      </w:r>
      <w:r w:rsidR="003944C4" w:rsidRPr="00E1516E">
        <w:br/>
      </w:r>
      <w:r w:rsidR="00C7417E" w:rsidRPr="00E1516E">
        <w:t>ПАО «НКШ»</w:t>
      </w:r>
      <w:r w:rsidR="00BF4B25" w:rsidRPr="00E1516E">
        <w:t xml:space="preserve"> и ООО «Татшина»</w:t>
      </w:r>
      <w:r w:rsidRPr="00E1516E">
        <w:t xml:space="preserve"> следуют утверждённым правилам, процедурам внутреннего контроля, стандартам и этическим нормам. Организационная структура обеспечивает подотчётность, разграничение полномочий и ответственность руководства и работников согласно утверждённым целям </w:t>
      </w:r>
      <w:r w:rsidR="00C7417E" w:rsidRPr="00E1516E">
        <w:t>ПАО «НКШ»</w:t>
      </w:r>
      <w:r w:rsidR="002E72BF" w:rsidRPr="00E1516E">
        <w:t>.</w:t>
      </w:r>
    </w:p>
    <w:p w14:paraId="79C559A9" w14:textId="2167E240" w:rsidR="00863A01" w:rsidRPr="00E1516E" w:rsidRDefault="008D7868" w:rsidP="008D7868">
      <w:pPr>
        <w:pStyle w:val="a3"/>
        <w:spacing w:line="276" w:lineRule="auto"/>
        <w:ind w:left="0" w:right="-28" w:firstLine="709"/>
      </w:pPr>
      <w:r w:rsidRPr="00E1516E">
        <w:t>1</w:t>
      </w:r>
      <w:r w:rsidR="00536E77">
        <w:t>3</w:t>
      </w:r>
      <w:r w:rsidRPr="00E1516E">
        <w:t>.2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Управление рисками </w:t>
      </w:r>
      <w:r w:rsidR="00FF4C98" w:rsidRPr="00E1516E">
        <w:t xml:space="preserve">– непрерывный, систематический процесс, интегрированный в стратегическое и операционное управление </w:t>
      </w:r>
      <w:r w:rsidR="00C7417E" w:rsidRPr="00E1516E">
        <w:t>ПАО «НКШ»</w:t>
      </w:r>
      <w:r w:rsidR="00FF4C98" w:rsidRPr="00E1516E">
        <w:t xml:space="preserve"> на всех уровнях. Управление</w:t>
      </w:r>
      <w:r w:rsidR="00FF4C98" w:rsidRPr="00E1516E">
        <w:rPr>
          <w:spacing w:val="-21"/>
        </w:rPr>
        <w:t xml:space="preserve"> </w:t>
      </w:r>
      <w:r w:rsidR="00FF4C98" w:rsidRPr="00E1516E">
        <w:t>рисками</w:t>
      </w:r>
      <w:r w:rsidR="00FF4C98" w:rsidRPr="00E1516E">
        <w:rPr>
          <w:spacing w:val="-20"/>
        </w:rPr>
        <w:t xml:space="preserve"> </w:t>
      </w:r>
      <w:r w:rsidR="00FF4C98" w:rsidRPr="00E1516E">
        <w:t>включает</w:t>
      </w:r>
      <w:r w:rsidR="00FF4C98" w:rsidRPr="00E1516E">
        <w:rPr>
          <w:spacing w:val="-20"/>
        </w:rPr>
        <w:t xml:space="preserve"> </w:t>
      </w:r>
      <w:r w:rsidR="00FF4C98" w:rsidRPr="00E1516E">
        <w:t>соответствующие</w:t>
      </w:r>
      <w:r w:rsidR="00FF4C98" w:rsidRPr="00E1516E">
        <w:rPr>
          <w:spacing w:val="-20"/>
        </w:rPr>
        <w:t xml:space="preserve"> </w:t>
      </w:r>
      <w:r w:rsidR="00FF4C98" w:rsidRPr="00E1516E">
        <w:t>политики,</w:t>
      </w:r>
      <w:r w:rsidR="00FF4C98" w:rsidRPr="00E1516E">
        <w:rPr>
          <w:spacing w:val="-21"/>
        </w:rPr>
        <w:t xml:space="preserve"> </w:t>
      </w:r>
      <w:r w:rsidR="00FF4C98" w:rsidRPr="00E1516E">
        <w:t>регламенты</w:t>
      </w:r>
      <w:r w:rsidR="00FF4C98" w:rsidRPr="00E1516E">
        <w:rPr>
          <w:spacing w:val="-20"/>
        </w:rPr>
        <w:t xml:space="preserve"> </w:t>
      </w:r>
      <w:r w:rsidR="00FF4C98" w:rsidRPr="00E1516E">
        <w:t>и</w:t>
      </w:r>
      <w:r w:rsidR="00FF4C98" w:rsidRPr="00E1516E">
        <w:rPr>
          <w:spacing w:val="-20"/>
        </w:rPr>
        <w:t xml:space="preserve"> </w:t>
      </w:r>
      <w:r w:rsidR="00FF4C98" w:rsidRPr="00E1516E">
        <w:t xml:space="preserve">процедуры, охватывающие периметр </w:t>
      </w:r>
      <w:r w:rsidR="00C7417E" w:rsidRPr="00E1516E">
        <w:t>ПАО «НКШ»</w:t>
      </w:r>
      <w:r w:rsidR="00FF4C98" w:rsidRPr="00E1516E">
        <w:t>, а также р</w:t>
      </w:r>
      <w:r w:rsidR="003944C4" w:rsidRPr="00E1516E">
        <w:t>иск-культуру, аналитику, компе</w:t>
      </w:r>
      <w:r w:rsidR="00FF4C98" w:rsidRPr="00E1516E">
        <w:t>тенции и практики, интегрированные в процесс пр</w:t>
      </w:r>
      <w:r w:rsidR="003944C4" w:rsidRPr="00E1516E">
        <w:t>инятия бизнес решений, в разра</w:t>
      </w:r>
      <w:r w:rsidR="00FF4C98" w:rsidRPr="00E1516E">
        <w:t xml:space="preserve">ботку и реализацию Стратегии </w:t>
      </w:r>
      <w:r w:rsidR="00C7417E" w:rsidRPr="00E1516E">
        <w:t>ПАО «НКШ»</w:t>
      </w:r>
      <w:r w:rsidR="00FF4C98" w:rsidRPr="00E1516E">
        <w:t xml:space="preserve"> и в корпоративное</w:t>
      </w:r>
      <w:r w:rsidR="00FF4C98" w:rsidRPr="00E1516E">
        <w:rPr>
          <w:spacing w:val="-6"/>
        </w:rPr>
        <w:t xml:space="preserve"> </w:t>
      </w:r>
      <w:r w:rsidR="00FF4C98" w:rsidRPr="00E1516E">
        <w:t>управление.</w:t>
      </w:r>
    </w:p>
    <w:p w14:paraId="230DAF1E" w14:textId="0B7D0F66" w:rsidR="00863A01" w:rsidRPr="00E1516E" w:rsidRDefault="008D7868" w:rsidP="008D7868">
      <w:pPr>
        <w:pStyle w:val="a3"/>
        <w:spacing w:line="276" w:lineRule="auto"/>
        <w:ind w:left="0" w:right="-28" w:firstLine="709"/>
      </w:pPr>
      <w:r w:rsidRPr="00E1516E">
        <w:t>1</w:t>
      </w:r>
      <w:r w:rsidR="00536E77">
        <w:t>3</w:t>
      </w:r>
      <w:r w:rsidRPr="00E1516E">
        <w:t>.3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Контрольные процедуры </w:t>
      </w:r>
      <w:r w:rsidR="00FF4C98" w:rsidRPr="00E1516E">
        <w:t>– действия и мероприятия, направленные на адекватное</w:t>
      </w:r>
      <w:r w:rsidR="00FF4C98" w:rsidRPr="00E1516E">
        <w:rPr>
          <w:spacing w:val="-9"/>
        </w:rPr>
        <w:t xml:space="preserve"> </w:t>
      </w:r>
      <w:r w:rsidR="00FF4C98" w:rsidRPr="00E1516E">
        <w:t xml:space="preserve">функционирование внутреннего контроля в целях предупреждения и минимизации рисков, выявления и предотвращения злоупотреблений, нарушений и ошибок руководства на всех уровнях управления, а также со стороны работников </w:t>
      </w:r>
      <w:r w:rsidR="00C7417E" w:rsidRPr="00E1516E">
        <w:t>ПАО «НКШ»</w:t>
      </w:r>
      <w:r w:rsidR="008D589C" w:rsidRPr="00E1516E">
        <w:t xml:space="preserve"> и ООО «Татшина»</w:t>
      </w:r>
      <w:r w:rsidR="00FF4C98" w:rsidRPr="00E1516E">
        <w:t>.</w:t>
      </w:r>
    </w:p>
    <w:p w14:paraId="5F03DC27" w14:textId="6779DAFE" w:rsidR="00863A01" w:rsidRPr="00E1516E" w:rsidRDefault="00FF4C98" w:rsidP="008D7868">
      <w:pPr>
        <w:pStyle w:val="a3"/>
        <w:spacing w:line="276" w:lineRule="auto"/>
        <w:ind w:left="0" w:right="-28" w:firstLine="709"/>
      </w:pPr>
      <w:r w:rsidRPr="00E1516E">
        <w:t xml:space="preserve">В связи с осуществлением контрольных процедур </w:t>
      </w:r>
      <w:r w:rsidR="00776E52" w:rsidRPr="00E1516E">
        <w:t>ПАО «НКШ»</w:t>
      </w:r>
      <w:r w:rsidR="008D589C" w:rsidRPr="00E1516E">
        <w:rPr>
          <w:spacing w:val="-13"/>
        </w:rPr>
        <w:t xml:space="preserve"> </w:t>
      </w:r>
      <w:r w:rsidR="008D589C" w:rsidRPr="00E1516E">
        <w:t>и ООО «Татшина» р</w:t>
      </w:r>
      <w:r w:rsidRPr="00E1516E">
        <w:t xml:space="preserve">азрабатывает, утверждает и применяет внутренние </w:t>
      </w:r>
      <w:r w:rsidR="008D589C" w:rsidRPr="00E1516E">
        <w:t>локальные нормативные акты</w:t>
      </w:r>
      <w:r w:rsidRPr="00E1516E">
        <w:t xml:space="preserve"> и организационно</w:t>
      </w:r>
      <w:r w:rsidR="008D589C" w:rsidRPr="00E1516E">
        <w:t xml:space="preserve"> </w:t>
      </w:r>
      <w:r w:rsidRPr="00E1516E">
        <w:t>-</w:t>
      </w:r>
      <w:r w:rsidR="008D589C" w:rsidRPr="00E1516E">
        <w:t xml:space="preserve"> </w:t>
      </w:r>
      <w:r w:rsidRPr="00E1516E">
        <w:t>распорядительные документы, устанавливающие ответственность за исполнение контрольных процедур.</w:t>
      </w:r>
    </w:p>
    <w:p w14:paraId="32219E3C" w14:textId="04B8A95C" w:rsidR="00863A01" w:rsidRPr="00E1516E" w:rsidRDefault="008D7868" w:rsidP="008D7868">
      <w:pPr>
        <w:pStyle w:val="a3"/>
        <w:spacing w:line="276" w:lineRule="auto"/>
        <w:ind w:left="0" w:right="-28" w:firstLine="709"/>
      </w:pPr>
      <w:r w:rsidRPr="00E1516E">
        <w:lastRenderedPageBreak/>
        <w:t>1</w:t>
      </w:r>
      <w:r w:rsidR="00536E77">
        <w:t>3</w:t>
      </w:r>
      <w:r w:rsidRPr="00E1516E">
        <w:t>.4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Информация и коммуникации </w:t>
      </w:r>
      <w:r w:rsidR="00FF4C98" w:rsidRPr="00E1516E">
        <w:t>– формирование, получение и передача полной,</w:t>
      </w:r>
      <w:r w:rsidR="00FF4C98" w:rsidRPr="00E1516E">
        <w:rPr>
          <w:spacing w:val="-10"/>
        </w:rPr>
        <w:t xml:space="preserve"> </w:t>
      </w:r>
      <w:r w:rsidR="00FF4C98" w:rsidRPr="00E1516E">
        <w:t>качественной</w:t>
      </w:r>
      <w:r w:rsidR="00FF4C98" w:rsidRPr="00E1516E">
        <w:rPr>
          <w:spacing w:val="-10"/>
        </w:rPr>
        <w:t xml:space="preserve"> </w:t>
      </w:r>
      <w:r w:rsidR="00FF4C98" w:rsidRPr="00E1516E">
        <w:t>и</w:t>
      </w:r>
      <w:r w:rsidR="00FF4C98" w:rsidRPr="00E1516E">
        <w:rPr>
          <w:spacing w:val="-10"/>
        </w:rPr>
        <w:t xml:space="preserve"> </w:t>
      </w:r>
      <w:r w:rsidR="00FF4C98" w:rsidRPr="00E1516E">
        <w:t>своевременной</w:t>
      </w:r>
      <w:r w:rsidR="00FF4C98" w:rsidRPr="00E1516E">
        <w:rPr>
          <w:spacing w:val="-10"/>
        </w:rPr>
        <w:t xml:space="preserve"> </w:t>
      </w:r>
      <w:r w:rsidR="00FF4C98" w:rsidRPr="00E1516E">
        <w:t>информации,</w:t>
      </w:r>
      <w:r w:rsidR="00FF4C98" w:rsidRPr="00E1516E">
        <w:rPr>
          <w:spacing w:val="-9"/>
        </w:rPr>
        <w:t xml:space="preserve"> </w:t>
      </w:r>
      <w:r w:rsidR="00FF4C98" w:rsidRPr="00E1516E">
        <w:t>необходимой</w:t>
      </w:r>
      <w:r w:rsidR="00FF4C98" w:rsidRPr="00E1516E">
        <w:rPr>
          <w:spacing w:val="-10"/>
        </w:rPr>
        <w:t xml:space="preserve"> </w:t>
      </w:r>
      <w:r w:rsidR="00FF4C98" w:rsidRPr="00E1516E">
        <w:t>для</w:t>
      </w:r>
      <w:r w:rsidR="00FF4C98" w:rsidRPr="00E1516E">
        <w:rPr>
          <w:spacing w:val="-10"/>
        </w:rPr>
        <w:t xml:space="preserve"> </w:t>
      </w:r>
      <w:r w:rsidR="00FF4C98" w:rsidRPr="00E1516E">
        <w:t>принятия</w:t>
      </w:r>
      <w:r w:rsidR="00FF4C98" w:rsidRPr="00E1516E">
        <w:rPr>
          <w:spacing w:val="-10"/>
        </w:rPr>
        <w:t xml:space="preserve"> </w:t>
      </w:r>
      <w:r w:rsidR="00FF4C98" w:rsidRPr="00E1516E">
        <w:t>грамотных управленческих решений при осуществлении внутреннего контроля. Необходимая информация определяется, документируется и обрабатывается в формах и в сроки,</w:t>
      </w:r>
      <w:r w:rsidR="00FF4C98" w:rsidRPr="00E1516E">
        <w:rPr>
          <w:spacing w:val="-19"/>
        </w:rPr>
        <w:t xml:space="preserve"> </w:t>
      </w:r>
      <w:r w:rsidR="00FF4C98" w:rsidRPr="00E1516E">
        <w:t>позволяющие</w:t>
      </w:r>
      <w:r w:rsidR="00FF4C98" w:rsidRPr="00E1516E">
        <w:rPr>
          <w:spacing w:val="-20"/>
        </w:rPr>
        <w:t xml:space="preserve"> </w:t>
      </w:r>
      <w:r w:rsidR="00FF4C98" w:rsidRPr="00E1516E">
        <w:t>руководителям</w:t>
      </w:r>
      <w:r w:rsidR="00FF4C98" w:rsidRPr="00E1516E">
        <w:rPr>
          <w:spacing w:val="-20"/>
        </w:rPr>
        <w:t xml:space="preserve"> </w:t>
      </w:r>
      <w:r w:rsidR="00FF4C98" w:rsidRPr="00E1516E">
        <w:t>всех</w:t>
      </w:r>
      <w:r w:rsidR="00FF4C98" w:rsidRPr="00E1516E">
        <w:rPr>
          <w:spacing w:val="-19"/>
        </w:rPr>
        <w:t xml:space="preserve"> </w:t>
      </w:r>
      <w:r w:rsidR="00FF4C98" w:rsidRPr="00E1516E">
        <w:t>уровней</w:t>
      </w:r>
      <w:r w:rsidR="00FF4C98" w:rsidRPr="00E1516E">
        <w:rPr>
          <w:spacing w:val="-18"/>
        </w:rPr>
        <w:t xml:space="preserve"> </w:t>
      </w:r>
      <w:r w:rsidR="00FF4C98" w:rsidRPr="00E1516E">
        <w:t>и</w:t>
      </w:r>
      <w:r w:rsidR="00FF4C98" w:rsidRPr="00E1516E">
        <w:rPr>
          <w:spacing w:val="-20"/>
        </w:rPr>
        <w:t xml:space="preserve"> </w:t>
      </w:r>
      <w:r w:rsidR="00FF4C98" w:rsidRPr="00E1516E">
        <w:t>работникам</w:t>
      </w:r>
      <w:r w:rsidR="00FF4C98" w:rsidRPr="00E1516E">
        <w:rPr>
          <w:spacing w:val="-19"/>
        </w:rPr>
        <w:t xml:space="preserve"> </w:t>
      </w:r>
      <w:r w:rsidR="00FF4C98" w:rsidRPr="00E1516E">
        <w:t>надлежащим</w:t>
      </w:r>
      <w:r w:rsidR="00FF4C98" w:rsidRPr="00E1516E">
        <w:rPr>
          <w:spacing w:val="-20"/>
        </w:rPr>
        <w:t xml:space="preserve"> </w:t>
      </w:r>
      <w:r w:rsidR="00FF4C98" w:rsidRPr="00E1516E">
        <w:t>образом выполнять свои функциональные</w:t>
      </w:r>
      <w:r w:rsidR="00FF4C98" w:rsidRPr="00E1516E">
        <w:rPr>
          <w:spacing w:val="-1"/>
        </w:rPr>
        <w:t xml:space="preserve"> </w:t>
      </w:r>
      <w:r w:rsidR="00FF4C98" w:rsidRPr="00E1516E">
        <w:t>обязанности.</w:t>
      </w:r>
    </w:p>
    <w:p w14:paraId="4EC02403" w14:textId="77777777" w:rsidR="00863A01" w:rsidRPr="00E1516E" w:rsidRDefault="00776E52" w:rsidP="008D7868">
      <w:pPr>
        <w:pStyle w:val="a3"/>
        <w:spacing w:line="276" w:lineRule="auto"/>
        <w:ind w:left="0" w:right="-28" w:firstLine="709"/>
      </w:pPr>
      <w:r w:rsidRPr="00E1516E">
        <w:t>ПАО «НКШ»</w:t>
      </w:r>
      <w:r w:rsidR="00FF4C98" w:rsidRPr="00E1516E">
        <w:t xml:space="preserve"> использует актуальную, адекватную, релевантную и качественную информацию для поддержания системы внутреннего контроля, активно используя внутренние и внешние коммуникации, информирует персонал </w:t>
      </w:r>
      <w:r w:rsidRPr="00E1516E">
        <w:t>ПАО «НКШ»</w:t>
      </w:r>
      <w:r w:rsidR="00FF4C98" w:rsidRPr="00E1516E">
        <w:t xml:space="preserve"> о целях,</w:t>
      </w:r>
      <w:r w:rsidR="00FF4C98" w:rsidRPr="00E1516E">
        <w:rPr>
          <w:spacing w:val="-26"/>
        </w:rPr>
        <w:t xml:space="preserve"> </w:t>
      </w:r>
      <w:r w:rsidR="00FF4C98" w:rsidRPr="00E1516E">
        <w:t>задачах и ответственности в области внутреннего</w:t>
      </w:r>
      <w:r w:rsidR="00FF4C98" w:rsidRPr="00E1516E">
        <w:rPr>
          <w:spacing w:val="-2"/>
        </w:rPr>
        <w:t xml:space="preserve"> </w:t>
      </w:r>
      <w:r w:rsidR="00FF4C98" w:rsidRPr="00E1516E">
        <w:t>контроля.</w:t>
      </w:r>
    </w:p>
    <w:p w14:paraId="3C32541E" w14:textId="2CE6B965" w:rsidR="00863A01" w:rsidRPr="00E1516E" w:rsidRDefault="008D7868" w:rsidP="008D7868">
      <w:pPr>
        <w:pStyle w:val="a3"/>
        <w:spacing w:line="276" w:lineRule="auto"/>
        <w:ind w:left="0" w:right="-28" w:firstLine="709"/>
      </w:pPr>
      <w:r w:rsidRPr="00E1516E">
        <w:t>1</w:t>
      </w:r>
      <w:r w:rsidR="00536E77">
        <w:t>3</w:t>
      </w:r>
      <w:r w:rsidRPr="00E1516E">
        <w:t>.5</w:t>
      </w:r>
      <w:r w:rsidRPr="00E1516E">
        <w:rPr>
          <w:b/>
        </w:rPr>
        <w:t xml:space="preserve"> </w:t>
      </w:r>
      <w:r w:rsidR="00FF4C98" w:rsidRPr="00E1516E">
        <w:rPr>
          <w:b/>
        </w:rPr>
        <w:t xml:space="preserve">Мониторинг </w:t>
      </w:r>
      <w:r w:rsidR="00FF4C98" w:rsidRPr="00E1516E">
        <w:t>– это непрерывный процесс наблюдения, анализа и оценки, а также</w:t>
      </w:r>
      <w:r w:rsidR="00FF4C98" w:rsidRPr="00E1516E">
        <w:rPr>
          <w:spacing w:val="-11"/>
        </w:rPr>
        <w:t xml:space="preserve"> </w:t>
      </w:r>
      <w:r w:rsidR="00FF4C98" w:rsidRPr="00E1516E">
        <w:t>периодические</w:t>
      </w:r>
      <w:r w:rsidR="00FF4C98" w:rsidRPr="00E1516E">
        <w:rPr>
          <w:spacing w:val="-11"/>
        </w:rPr>
        <w:t xml:space="preserve"> </w:t>
      </w:r>
      <w:r w:rsidR="00FF4C98" w:rsidRPr="00E1516E">
        <w:t>проверки</w:t>
      </w:r>
      <w:r w:rsidR="00FF4C98" w:rsidRPr="00E1516E">
        <w:rPr>
          <w:spacing w:val="-10"/>
        </w:rPr>
        <w:t xml:space="preserve"> </w:t>
      </w:r>
      <w:r w:rsidR="00FF4C98" w:rsidRPr="00E1516E">
        <w:t>внутреннего</w:t>
      </w:r>
      <w:r w:rsidR="00FF4C98" w:rsidRPr="00E1516E">
        <w:rPr>
          <w:spacing w:val="-11"/>
        </w:rPr>
        <w:t xml:space="preserve"> </w:t>
      </w:r>
      <w:r w:rsidR="00FF4C98" w:rsidRPr="00E1516E">
        <w:t>контроля,</w:t>
      </w:r>
      <w:r w:rsidR="00FF4C98" w:rsidRPr="00E1516E">
        <w:rPr>
          <w:spacing w:val="-11"/>
        </w:rPr>
        <w:t xml:space="preserve"> </w:t>
      </w:r>
      <w:r w:rsidR="00FF4C98" w:rsidRPr="00E1516E">
        <w:t>осуществляемые</w:t>
      </w:r>
      <w:r w:rsidR="00FF4C98" w:rsidRPr="00E1516E">
        <w:rPr>
          <w:spacing w:val="-10"/>
        </w:rPr>
        <w:t xml:space="preserve"> </w:t>
      </w:r>
      <w:r w:rsidR="00FF4C98" w:rsidRPr="00E1516E">
        <w:t>на</w:t>
      </w:r>
      <w:r w:rsidR="00FF4C98" w:rsidRPr="00E1516E">
        <w:rPr>
          <w:spacing w:val="-11"/>
        </w:rPr>
        <w:t xml:space="preserve"> </w:t>
      </w:r>
      <w:r w:rsidR="00FF4C98" w:rsidRPr="00E1516E">
        <w:t>всех</w:t>
      </w:r>
      <w:r w:rsidR="00FF4C98" w:rsidRPr="00E1516E">
        <w:rPr>
          <w:spacing w:val="-11"/>
        </w:rPr>
        <w:t xml:space="preserve"> </w:t>
      </w:r>
      <w:r w:rsidR="00FF4C98" w:rsidRPr="00E1516E">
        <w:t>уровнях управления</w:t>
      </w:r>
      <w:r w:rsidR="0042421D" w:rsidRPr="004B32F0">
        <w:t xml:space="preserve"> </w:t>
      </w:r>
      <w:r w:rsidR="00776E52" w:rsidRPr="004B32F0">
        <w:t>ПАО «НКШ»</w:t>
      </w:r>
      <w:r w:rsidR="00FF4C98" w:rsidRPr="004B32F0">
        <w:t>. В целях совершенствования системы внутреннего конт</w:t>
      </w:r>
      <w:r w:rsidR="00FF4C98" w:rsidRPr="00E1516E">
        <w:t xml:space="preserve">роля информация о недостатках внутреннего контроля, выявленных в ходе мониторинга, доводится до сведения руководства </w:t>
      </w:r>
      <w:r w:rsidR="00776E52" w:rsidRPr="00E1516E">
        <w:t>ПАО «НКШ»</w:t>
      </w:r>
      <w:r w:rsidR="008D589C" w:rsidRPr="00E1516E">
        <w:t xml:space="preserve"> и ООО «Татшина»</w:t>
      </w:r>
      <w:r w:rsidR="00FF4C98" w:rsidRPr="00E1516E">
        <w:t>, после чего разрабатывается план мероприятий по их</w:t>
      </w:r>
      <w:r w:rsidR="00FF4C98" w:rsidRPr="00E1516E">
        <w:rPr>
          <w:spacing w:val="-1"/>
        </w:rPr>
        <w:t xml:space="preserve"> </w:t>
      </w:r>
      <w:r w:rsidR="00FF4C98" w:rsidRPr="00E1516E">
        <w:t>устранению.</w:t>
      </w:r>
    </w:p>
    <w:p w14:paraId="71D1D23F" w14:textId="71B0D0C1" w:rsidR="00863A01" w:rsidRPr="00E1516E" w:rsidRDefault="00FF4C98" w:rsidP="008D7868">
      <w:pPr>
        <w:pStyle w:val="a3"/>
        <w:spacing w:line="276" w:lineRule="auto"/>
        <w:ind w:left="0" w:right="-28" w:firstLine="709"/>
      </w:pPr>
      <w:r w:rsidRPr="00E1516E">
        <w:t>Систематический мониторинг постоянно ведется в ходе операционного управления, а также при проведении пла</w:t>
      </w:r>
      <w:r w:rsidR="007D1204" w:rsidRPr="00E1516E">
        <w:t>новых и внеплановых проверок. П</w:t>
      </w:r>
      <w:r w:rsidRPr="00E1516E">
        <w:t xml:space="preserve">роводится систематическая работа по выявлению недостатков внутреннего контроля, о чем своевременно информируется руководство </w:t>
      </w:r>
      <w:r w:rsidR="007B34D0" w:rsidRPr="00E1516E">
        <w:t>ПАО «НКШ»</w:t>
      </w:r>
      <w:r w:rsidRPr="00E1516E">
        <w:t xml:space="preserve">, </w:t>
      </w:r>
      <w:r w:rsidR="007233A6" w:rsidRPr="00E1516E">
        <w:t>ООО «</w:t>
      </w:r>
      <w:r w:rsidR="007817C1" w:rsidRPr="00E1516E">
        <w:t>Татшина</w:t>
      </w:r>
      <w:r w:rsidR="007233A6" w:rsidRPr="00E1516E">
        <w:t xml:space="preserve">», </w:t>
      </w:r>
      <w:r w:rsidRPr="00E1516E">
        <w:t>Совет директоров ПАО «</w:t>
      </w:r>
      <w:r w:rsidR="00776E52" w:rsidRPr="00E1516E">
        <w:t>НКШ</w:t>
      </w:r>
      <w:r w:rsidRPr="00E1516E">
        <w:t xml:space="preserve">», </w:t>
      </w:r>
      <w:r w:rsidR="008D589C" w:rsidRPr="00E1516E">
        <w:t xml:space="preserve">Комитет Совета директоров по аудиту, </w:t>
      </w:r>
      <w:r w:rsidRPr="00E1516E">
        <w:t>а также, при необходимости, государственные исполнительные органы.</w:t>
      </w:r>
    </w:p>
    <w:p w14:paraId="06515216" w14:textId="77777777" w:rsidR="008D7868" w:rsidRPr="004B32F0" w:rsidRDefault="008D7868" w:rsidP="008D7868">
      <w:pPr>
        <w:pStyle w:val="3"/>
        <w:spacing w:before="0" w:line="276" w:lineRule="auto"/>
        <w:ind w:left="0" w:right="-28" w:firstLine="709"/>
      </w:pPr>
    </w:p>
    <w:p w14:paraId="599A3A8D" w14:textId="77777777" w:rsidR="008D7868" w:rsidRPr="004B32F0" w:rsidRDefault="008D7868" w:rsidP="008D7868">
      <w:pPr>
        <w:pStyle w:val="3"/>
        <w:spacing w:before="0" w:line="276" w:lineRule="auto"/>
        <w:ind w:left="0" w:right="-28" w:firstLine="709"/>
      </w:pPr>
    </w:p>
    <w:p w14:paraId="197BA271" w14:textId="3C60BC2B" w:rsidR="00863A01" w:rsidRPr="004B32F0" w:rsidRDefault="00FF4C98" w:rsidP="008D7868">
      <w:pPr>
        <w:pStyle w:val="3"/>
        <w:spacing w:before="0" w:line="276" w:lineRule="auto"/>
        <w:ind w:left="0" w:right="-28" w:firstLine="709"/>
      </w:pPr>
      <w:r w:rsidRPr="00797E58">
        <w:t>Управление рисками и внутренний контроль интегрированы между</w:t>
      </w:r>
      <w:r w:rsidRPr="00797E58">
        <w:rPr>
          <w:spacing w:val="-35"/>
        </w:rPr>
        <w:t xml:space="preserve"> </w:t>
      </w:r>
      <w:r w:rsidRPr="00797E58">
        <w:t>собой и в систему управления ПАО «</w:t>
      </w:r>
      <w:r w:rsidR="00776E52" w:rsidRPr="00797E58">
        <w:t>НКШ</w:t>
      </w:r>
      <w:r w:rsidRPr="00797E58">
        <w:t>» и являются частью каждодневной работы всех подразделений</w:t>
      </w:r>
      <w:r w:rsidR="008D7868" w:rsidRPr="00797E58">
        <w:t xml:space="preserve"> </w:t>
      </w:r>
      <w:r w:rsidR="00776E52" w:rsidRPr="00797E58">
        <w:t>ПАО «НКШ»</w:t>
      </w:r>
      <w:r w:rsidR="008D589C" w:rsidRPr="00797E58">
        <w:t>,</w:t>
      </w:r>
      <w:r w:rsidR="008D589C" w:rsidRPr="00797E58">
        <w:rPr>
          <w:b w:val="0"/>
          <w:bCs w:val="0"/>
        </w:rPr>
        <w:t xml:space="preserve"> </w:t>
      </w:r>
      <w:r w:rsidR="008D589C" w:rsidRPr="00797E58">
        <w:t xml:space="preserve">ООО «Татшина» и взаимодействующих предприятий </w:t>
      </w:r>
      <w:r w:rsidR="008D589C" w:rsidRPr="00797E58">
        <w:rPr>
          <w:lang w:val="en-US"/>
        </w:rPr>
        <w:t>KAMA</w:t>
      </w:r>
      <w:r w:rsidR="008D589C" w:rsidRPr="00797E58">
        <w:t xml:space="preserve"> </w:t>
      </w:r>
      <w:r w:rsidR="008D589C" w:rsidRPr="00797E58">
        <w:rPr>
          <w:lang w:val="en-US"/>
        </w:rPr>
        <w:t>TYRES</w:t>
      </w:r>
      <w:r w:rsidR="008D589C" w:rsidRPr="00797E58">
        <w:t>.</w:t>
      </w:r>
      <w:r w:rsidRPr="00797E58">
        <w:t xml:space="preserve"> Каждый руководитель и работник обязан выявлять</w:t>
      </w:r>
      <w:r w:rsidRPr="00797E58">
        <w:rPr>
          <w:spacing w:val="16"/>
        </w:rPr>
        <w:t xml:space="preserve"> </w:t>
      </w:r>
      <w:r w:rsidRPr="00797E58">
        <w:t>и</w:t>
      </w:r>
      <w:r w:rsidRPr="00A22DA5">
        <w:rPr>
          <w:spacing w:val="17"/>
        </w:rPr>
        <w:t xml:space="preserve"> </w:t>
      </w:r>
      <w:r w:rsidRPr="00A22DA5">
        <w:t>контролировать</w:t>
      </w:r>
      <w:r w:rsidRPr="00A22DA5">
        <w:rPr>
          <w:spacing w:val="16"/>
        </w:rPr>
        <w:t xml:space="preserve"> </w:t>
      </w:r>
      <w:r w:rsidRPr="00A22DA5">
        <w:t>риски,</w:t>
      </w:r>
      <w:r w:rsidRPr="00A22DA5">
        <w:rPr>
          <w:spacing w:val="17"/>
        </w:rPr>
        <w:t xml:space="preserve"> </w:t>
      </w:r>
      <w:r w:rsidRPr="00A22DA5">
        <w:t>планировать</w:t>
      </w:r>
      <w:r w:rsidRPr="00A22DA5">
        <w:rPr>
          <w:spacing w:val="16"/>
        </w:rPr>
        <w:t xml:space="preserve"> </w:t>
      </w:r>
      <w:r w:rsidRPr="00A22DA5">
        <w:t>свои</w:t>
      </w:r>
      <w:r w:rsidRPr="00A22DA5">
        <w:rPr>
          <w:spacing w:val="16"/>
        </w:rPr>
        <w:t xml:space="preserve"> </w:t>
      </w:r>
      <w:r w:rsidRPr="00A22DA5">
        <w:t>действия,</w:t>
      </w:r>
      <w:r w:rsidRPr="00A22DA5">
        <w:rPr>
          <w:spacing w:val="18"/>
        </w:rPr>
        <w:t xml:space="preserve"> </w:t>
      </w:r>
      <w:r w:rsidRPr="00A22DA5">
        <w:t>исходя</w:t>
      </w:r>
      <w:r w:rsidR="00776E52" w:rsidRPr="00A22DA5">
        <w:t xml:space="preserve"> </w:t>
      </w:r>
      <w:r w:rsidRPr="004B32F0">
        <w:t>из</w:t>
      </w:r>
      <w:r w:rsidR="00776E52" w:rsidRPr="004B32F0">
        <w:t xml:space="preserve"> </w:t>
      </w:r>
      <w:r w:rsidRPr="004B32F0">
        <w:t>оценки рисков для принятия оптимальных и рациональных бизнес решений, нацеленных на достижение стратегических целей и операционных результатов</w:t>
      </w:r>
      <w:r w:rsidR="007233A6" w:rsidRPr="004B32F0">
        <w:t xml:space="preserve"> ПАО «НКШ»</w:t>
      </w:r>
      <w:r w:rsidRPr="004B32F0">
        <w:t>.</w:t>
      </w:r>
    </w:p>
    <w:p w14:paraId="114D4DA7" w14:textId="1255A2D6" w:rsidR="004C380A" w:rsidRDefault="004C380A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7A54A19D" w14:textId="10399961" w:rsidR="00536E77" w:rsidRDefault="00536E77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0CBDE14D" w14:textId="5C3B505F" w:rsidR="00536E77" w:rsidRDefault="00536E77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6A873675" w14:textId="3AC4AF97" w:rsidR="00536E77" w:rsidRDefault="00536E77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2690F51F" w14:textId="5830D195" w:rsidR="00536E77" w:rsidRDefault="00536E77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63E51CFD" w14:textId="77777777" w:rsidR="00536E77" w:rsidRPr="00E1516E" w:rsidRDefault="00536E77" w:rsidP="00340612">
      <w:pPr>
        <w:pStyle w:val="3"/>
        <w:spacing w:before="0" w:line="276" w:lineRule="auto"/>
        <w:ind w:left="0" w:right="-28" w:firstLine="709"/>
        <w:jc w:val="center"/>
        <w:rPr>
          <w:color w:val="FF0000"/>
        </w:rPr>
      </w:pPr>
    </w:p>
    <w:p w14:paraId="54E7E6AE" w14:textId="4B3DB40F" w:rsidR="004C380A" w:rsidRDefault="004C380A" w:rsidP="00340612">
      <w:pPr>
        <w:pStyle w:val="3"/>
        <w:spacing w:before="0" w:line="276" w:lineRule="auto"/>
        <w:ind w:left="0" w:right="-28" w:firstLine="709"/>
        <w:jc w:val="center"/>
      </w:pPr>
    </w:p>
    <w:p w14:paraId="193191F9" w14:textId="38115E7D" w:rsidR="004C380A" w:rsidRDefault="004C380A" w:rsidP="00340612">
      <w:pPr>
        <w:pStyle w:val="3"/>
        <w:spacing w:before="0" w:line="276" w:lineRule="auto"/>
        <w:ind w:left="0" w:right="-28" w:firstLine="709"/>
        <w:jc w:val="center"/>
      </w:pPr>
      <w:r>
        <w:lastRenderedPageBreak/>
        <w:t>История изменений</w:t>
      </w:r>
    </w:p>
    <w:p w14:paraId="0D62A11A" w14:textId="397F2C3C" w:rsidR="004C380A" w:rsidRDefault="004C380A" w:rsidP="00340612">
      <w:pPr>
        <w:pStyle w:val="3"/>
        <w:spacing w:before="0" w:line="276" w:lineRule="auto"/>
        <w:ind w:left="0" w:right="-28" w:firstLine="709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003"/>
        <w:gridCol w:w="2343"/>
      </w:tblGrid>
      <w:tr w:rsidR="004C380A" w14:paraId="019DCE34" w14:textId="77777777" w:rsidTr="00340612">
        <w:tc>
          <w:tcPr>
            <w:tcW w:w="1271" w:type="dxa"/>
            <w:shd w:val="clear" w:color="auto" w:fill="auto"/>
          </w:tcPr>
          <w:p w14:paraId="34C52F09" w14:textId="16004286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 w:rsidRPr="00340612">
              <w:rPr>
                <w:b w:val="0"/>
                <w:sz w:val="24"/>
                <w:szCs w:val="24"/>
              </w:rPr>
              <w:t>Редакция</w:t>
            </w:r>
          </w:p>
        </w:tc>
        <w:tc>
          <w:tcPr>
            <w:tcW w:w="2552" w:type="dxa"/>
          </w:tcPr>
          <w:p w14:paraId="017863E5" w14:textId="68B510E5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 w:rsidRPr="00340612">
              <w:rPr>
                <w:b w:val="0"/>
                <w:sz w:val="24"/>
                <w:szCs w:val="24"/>
              </w:rPr>
              <w:t>Дата внесения</w:t>
            </w:r>
          </w:p>
        </w:tc>
        <w:tc>
          <w:tcPr>
            <w:tcW w:w="4003" w:type="dxa"/>
            <w:shd w:val="clear" w:color="auto" w:fill="auto"/>
          </w:tcPr>
          <w:p w14:paraId="0BAA3CF9" w14:textId="0D8078E1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 w:rsidRPr="00340612">
              <w:rPr>
                <w:b w:val="0"/>
                <w:sz w:val="24"/>
                <w:szCs w:val="24"/>
              </w:rPr>
              <w:t>Изменения, причины</w:t>
            </w:r>
          </w:p>
        </w:tc>
        <w:tc>
          <w:tcPr>
            <w:tcW w:w="2343" w:type="dxa"/>
            <w:shd w:val="clear" w:color="auto" w:fill="auto"/>
          </w:tcPr>
          <w:p w14:paraId="1CF1C1A0" w14:textId="4EDF19C5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 w:rsidRPr="00340612">
              <w:rPr>
                <w:b w:val="0"/>
                <w:sz w:val="24"/>
                <w:szCs w:val="24"/>
              </w:rPr>
              <w:t>Разработчик (автор)</w:t>
            </w:r>
          </w:p>
        </w:tc>
      </w:tr>
      <w:tr w:rsidR="004C380A" w14:paraId="3ECC4A53" w14:textId="77777777" w:rsidTr="00340612">
        <w:tc>
          <w:tcPr>
            <w:tcW w:w="1271" w:type="dxa"/>
            <w:shd w:val="clear" w:color="auto" w:fill="auto"/>
          </w:tcPr>
          <w:p w14:paraId="1DFC4169" w14:textId="3C414421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8730332" w14:textId="42CED18E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Согласно приказу об утверждении и введения в действие</w:t>
            </w:r>
          </w:p>
        </w:tc>
        <w:tc>
          <w:tcPr>
            <w:tcW w:w="4003" w:type="dxa"/>
            <w:shd w:val="clear" w:color="auto" w:fill="auto"/>
          </w:tcPr>
          <w:p w14:paraId="71662C8A" w14:textId="2E0B486D" w:rsidR="004C380A" w:rsidRPr="00340612" w:rsidRDefault="004C380A" w:rsidP="00340612">
            <w:pPr>
              <w:pStyle w:val="3"/>
              <w:spacing w:before="0" w:line="276" w:lineRule="auto"/>
              <w:ind w:left="0" w:right="-28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Впервые в статусе стандарта</w:t>
            </w:r>
          </w:p>
        </w:tc>
        <w:tc>
          <w:tcPr>
            <w:tcW w:w="2343" w:type="dxa"/>
            <w:shd w:val="clear" w:color="auto" w:fill="auto"/>
          </w:tcPr>
          <w:p w14:paraId="1037FA5A" w14:textId="6AD169E5" w:rsidR="004C380A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Ведущий специалист ОВА ООО «Татшина»</w:t>
            </w:r>
          </w:p>
          <w:p w14:paraId="77C795D7" w14:textId="23541A5E" w:rsidR="004C380A" w:rsidRPr="00340612" w:rsidRDefault="004C380A" w:rsidP="004C380A">
            <w:pPr>
              <w:pStyle w:val="3"/>
              <w:spacing w:before="0" w:line="276" w:lineRule="auto"/>
              <w:ind w:left="0" w:right="-28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Гайнутдинов Р.Ф.</w:t>
            </w:r>
          </w:p>
        </w:tc>
      </w:tr>
    </w:tbl>
    <w:p w14:paraId="5ED0D26F" w14:textId="77777777" w:rsidR="004C380A" w:rsidRPr="00340612" w:rsidRDefault="004C380A" w:rsidP="00340612">
      <w:pPr>
        <w:pStyle w:val="3"/>
        <w:spacing w:before="0" w:line="276" w:lineRule="auto"/>
        <w:ind w:left="0" w:right="-28" w:firstLine="709"/>
        <w:jc w:val="center"/>
      </w:pPr>
    </w:p>
    <w:sectPr w:rsidR="004C380A" w:rsidRPr="00340612" w:rsidSect="003472DE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780" w:right="711" w:bottom="780" w:left="1020" w:header="0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4B29" w14:textId="77777777" w:rsidR="003276B0" w:rsidRDefault="003276B0">
      <w:r>
        <w:separator/>
      </w:r>
    </w:p>
  </w:endnote>
  <w:endnote w:type="continuationSeparator" w:id="0">
    <w:p w14:paraId="476992CB" w14:textId="77777777" w:rsidR="003276B0" w:rsidRDefault="0032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000" w:firstRow="0" w:lastRow="0" w:firstColumn="0" w:lastColumn="0" w:noHBand="0" w:noVBand="0"/>
    </w:tblPr>
    <w:tblGrid>
      <w:gridCol w:w="9243"/>
      <w:gridCol w:w="992"/>
    </w:tblGrid>
    <w:tr w:rsidR="004D2D06" w:rsidRPr="007F669D" w14:paraId="1962E581" w14:textId="77777777" w:rsidTr="003472DE">
      <w:trPr>
        <w:trHeight w:val="253"/>
      </w:trPr>
      <w:tc>
        <w:tcPr>
          <w:tcW w:w="9243" w:type="dxa"/>
          <w:shd w:val="clear" w:color="auto" w:fill="auto"/>
        </w:tcPr>
        <w:p w14:paraId="09E56E9E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left"/>
            <w:rPr>
              <w:sz w:val="20"/>
              <w:szCs w:val="18"/>
              <w:lang w:bidi="ar-SA"/>
            </w:rPr>
          </w:pPr>
          <w:r w:rsidRPr="007F669D">
            <w:rPr>
              <w:sz w:val="20"/>
              <w:szCs w:val="18"/>
              <w:lang w:bidi="ar-SA"/>
            </w:rPr>
            <w:t xml:space="preserve">Актуальная версия документа расположена на портале </w:t>
          </w:r>
          <w:r w:rsidRPr="007F669D">
            <w:rPr>
              <w:sz w:val="20"/>
              <w:szCs w:val="18"/>
              <w:lang w:val="en-US" w:bidi="ar-SA"/>
            </w:rPr>
            <w:t>KAMA</w:t>
          </w:r>
          <w:r w:rsidRPr="007F669D">
            <w:rPr>
              <w:sz w:val="20"/>
              <w:szCs w:val="18"/>
              <w:lang w:bidi="ar-SA"/>
            </w:rPr>
            <w:t xml:space="preserve"> </w:t>
          </w:r>
          <w:r w:rsidRPr="007F669D">
            <w:rPr>
              <w:sz w:val="20"/>
              <w:szCs w:val="18"/>
              <w:lang w:val="en-US" w:bidi="ar-SA"/>
            </w:rPr>
            <w:t>TYRES</w:t>
          </w:r>
          <w:r w:rsidRPr="007F669D">
            <w:rPr>
              <w:sz w:val="20"/>
              <w:szCs w:val="18"/>
              <w:lang w:bidi="ar-SA"/>
            </w:rPr>
            <w:t xml:space="preserve"> – Локальные нормативные акты</w:t>
          </w:r>
        </w:p>
      </w:tc>
      <w:tc>
        <w:tcPr>
          <w:tcW w:w="992" w:type="dxa"/>
          <w:shd w:val="clear" w:color="auto" w:fill="auto"/>
        </w:tcPr>
        <w:p w14:paraId="41D166D6" w14:textId="1D3F1753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sz w:val="18"/>
              <w:szCs w:val="18"/>
              <w:highlight w:val="yellow"/>
              <w:lang w:bidi="ar-SA"/>
            </w:rPr>
          </w:pPr>
          <w:r w:rsidRPr="007F669D">
            <w:rPr>
              <w:sz w:val="18"/>
              <w:szCs w:val="18"/>
              <w:lang w:bidi="ar-SA"/>
            </w:rPr>
            <w:t xml:space="preserve">Стр. </w:t>
          </w:r>
          <w:r w:rsidRPr="007F669D">
            <w:rPr>
              <w:sz w:val="18"/>
              <w:szCs w:val="18"/>
              <w:lang w:bidi="ar-SA"/>
            </w:rPr>
            <w:fldChar w:fldCharType="begin"/>
          </w:r>
          <w:r w:rsidRPr="007F669D">
            <w:rPr>
              <w:sz w:val="18"/>
              <w:szCs w:val="18"/>
              <w:lang w:bidi="ar-SA"/>
            </w:rPr>
            <w:instrText xml:space="preserve"> PAGE </w:instrText>
          </w:r>
          <w:r w:rsidRPr="007F669D">
            <w:rPr>
              <w:sz w:val="18"/>
              <w:szCs w:val="18"/>
              <w:lang w:bidi="ar-SA"/>
            </w:rPr>
            <w:fldChar w:fldCharType="separate"/>
          </w:r>
          <w:r w:rsidR="00165E22">
            <w:rPr>
              <w:noProof/>
              <w:sz w:val="18"/>
              <w:szCs w:val="18"/>
              <w:lang w:bidi="ar-SA"/>
            </w:rPr>
            <w:t>1</w:t>
          </w:r>
          <w:r w:rsidRPr="007F669D">
            <w:rPr>
              <w:sz w:val="18"/>
              <w:szCs w:val="18"/>
              <w:lang w:bidi="ar-SA"/>
            </w:rPr>
            <w:fldChar w:fldCharType="end"/>
          </w:r>
        </w:p>
      </w:tc>
    </w:tr>
  </w:tbl>
  <w:p w14:paraId="020B3D77" w14:textId="77777777" w:rsidR="004D2D06" w:rsidRPr="007F669D" w:rsidRDefault="004D2D06" w:rsidP="007F669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000" w:firstRow="0" w:lastRow="0" w:firstColumn="0" w:lastColumn="0" w:noHBand="0" w:noVBand="0"/>
    </w:tblPr>
    <w:tblGrid>
      <w:gridCol w:w="9360"/>
      <w:gridCol w:w="988"/>
    </w:tblGrid>
    <w:tr w:rsidR="004D2D06" w:rsidRPr="007F669D" w14:paraId="4577ADD9" w14:textId="77777777" w:rsidTr="004D2D06">
      <w:trPr>
        <w:trHeight w:val="253"/>
      </w:trPr>
      <w:tc>
        <w:tcPr>
          <w:tcW w:w="9360" w:type="dxa"/>
          <w:shd w:val="clear" w:color="auto" w:fill="auto"/>
        </w:tcPr>
        <w:p w14:paraId="5849FF79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left"/>
            <w:rPr>
              <w:sz w:val="20"/>
              <w:szCs w:val="18"/>
              <w:lang w:bidi="ar-SA"/>
            </w:rPr>
          </w:pPr>
          <w:r w:rsidRPr="007F669D">
            <w:rPr>
              <w:sz w:val="20"/>
              <w:szCs w:val="18"/>
              <w:lang w:bidi="ar-SA"/>
            </w:rPr>
            <w:t xml:space="preserve">Актуальная версия документа расположена на портале </w:t>
          </w:r>
          <w:r w:rsidRPr="007F669D">
            <w:rPr>
              <w:sz w:val="20"/>
              <w:szCs w:val="18"/>
              <w:lang w:val="en-US" w:bidi="ar-SA"/>
            </w:rPr>
            <w:t>KAMA</w:t>
          </w:r>
          <w:r w:rsidRPr="007F669D">
            <w:rPr>
              <w:sz w:val="20"/>
              <w:szCs w:val="18"/>
              <w:lang w:bidi="ar-SA"/>
            </w:rPr>
            <w:t xml:space="preserve"> </w:t>
          </w:r>
          <w:r w:rsidRPr="007F669D">
            <w:rPr>
              <w:sz w:val="20"/>
              <w:szCs w:val="18"/>
              <w:lang w:val="en-US" w:bidi="ar-SA"/>
            </w:rPr>
            <w:t>TYRES</w:t>
          </w:r>
          <w:r w:rsidRPr="007F669D">
            <w:rPr>
              <w:sz w:val="20"/>
              <w:szCs w:val="18"/>
              <w:lang w:bidi="ar-SA"/>
            </w:rPr>
            <w:t xml:space="preserve"> – Локальные нормативные акты</w:t>
          </w:r>
        </w:p>
      </w:tc>
      <w:tc>
        <w:tcPr>
          <w:tcW w:w="988" w:type="dxa"/>
          <w:shd w:val="clear" w:color="auto" w:fill="auto"/>
        </w:tcPr>
        <w:p w14:paraId="29DAAEFB" w14:textId="09BD47E5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sz w:val="18"/>
              <w:szCs w:val="18"/>
              <w:highlight w:val="yellow"/>
              <w:lang w:bidi="ar-SA"/>
            </w:rPr>
          </w:pPr>
          <w:r w:rsidRPr="007F669D">
            <w:rPr>
              <w:sz w:val="18"/>
              <w:szCs w:val="18"/>
              <w:lang w:bidi="ar-SA"/>
            </w:rPr>
            <w:t xml:space="preserve">Стр. </w:t>
          </w:r>
          <w:r w:rsidRPr="007F669D">
            <w:rPr>
              <w:sz w:val="18"/>
              <w:szCs w:val="18"/>
              <w:lang w:bidi="ar-SA"/>
            </w:rPr>
            <w:fldChar w:fldCharType="begin"/>
          </w:r>
          <w:r w:rsidRPr="007F669D">
            <w:rPr>
              <w:sz w:val="18"/>
              <w:szCs w:val="18"/>
              <w:lang w:bidi="ar-SA"/>
            </w:rPr>
            <w:instrText xml:space="preserve"> PAGE </w:instrText>
          </w:r>
          <w:r w:rsidRPr="007F669D">
            <w:rPr>
              <w:sz w:val="18"/>
              <w:szCs w:val="18"/>
              <w:lang w:bidi="ar-SA"/>
            </w:rPr>
            <w:fldChar w:fldCharType="separate"/>
          </w:r>
          <w:r>
            <w:rPr>
              <w:noProof/>
              <w:sz w:val="18"/>
              <w:szCs w:val="18"/>
              <w:lang w:bidi="ar-SA"/>
            </w:rPr>
            <w:t>1</w:t>
          </w:r>
          <w:r w:rsidRPr="007F669D">
            <w:rPr>
              <w:sz w:val="18"/>
              <w:szCs w:val="18"/>
              <w:lang w:bidi="ar-SA"/>
            </w:rPr>
            <w:fldChar w:fldCharType="end"/>
          </w:r>
        </w:p>
      </w:tc>
    </w:tr>
  </w:tbl>
  <w:p w14:paraId="1B552F6E" w14:textId="77777777" w:rsidR="004D2D06" w:rsidRDefault="004D2D06" w:rsidP="007F669D">
    <w:pPr>
      <w:pStyle w:val="a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5E2A" w14:textId="77777777" w:rsidR="003276B0" w:rsidRDefault="003276B0">
      <w:r>
        <w:separator/>
      </w:r>
    </w:p>
  </w:footnote>
  <w:footnote w:type="continuationSeparator" w:id="0">
    <w:p w14:paraId="05FF1725" w14:textId="77777777" w:rsidR="003276B0" w:rsidRDefault="0032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5F42" w14:textId="77777777" w:rsidR="004D2D06" w:rsidRDefault="004D2D06">
    <w:pPr>
      <w:pStyle w:val="a9"/>
    </w:pPr>
  </w:p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78"/>
      <w:gridCol w:w="1701"/>
    </w:tblGrid>
    <w:tr w:rsidR="00D10A2C" w:rsidRPr="007F669D" w14:paraId="0C7C5F1E" w14:textId="77777777" w:rsidTr="004D2D06">
      <w:trPr>
        <w:trHeight w:val="20"/>
      </w:trPr>
      <w:tc>
        <w:tcPr>
          <w:tcW w:w="2127" w:type="dxa"/>
          <w:vMerge w:val="restart"/>
          <w:shd w:val="clear" w:color="auto" w:fill="auto"/>
          <w:vAlign w:val="center"/>
        </w:tcPr>
        <w:p w14:paraId="7BED6B99" w14:textId="77777777" w:rsidR="00D10A2C" w:rsidRPr="007F669D" w:rsidRDefault="00D10A2C" w:rsidP="007F669D">
          <w:pPr>
            <w:ind w:left="176" w:right="0" w:hanging="176"/>
            <w:jc w:val="center"/>
            <w:rPr>
              <w:b/>
              <w:sz w:val="24"/>
              <w:szCs w:val="24"/>
              <w:lang w:bidi="ar-SA"/>
            </w:rPr>
          </w:pPr>
          <w:r w:rsidRPr="007F669D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 wp14:anchorId="7A4F3BA7" wp14:editId="4CB06B88">
                <wp:extent cx="1141095" cy="358140"/>
                <wp:effectExtent l="19050" t="0" r="1905" b="0"/>
                <wp:docPr id="29" name="Рисунок 29" descr="KamaTyre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KamaTyre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298" t="32571" r="13713" b="34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shd w:val="clear" w:color="auto" w:fill="auto"/>
          <w:vAlign w:val="center"/>
        </w:tcPr>
        <w:p w14:paraId="76C5462E" w14:textId="77777777" w:rsidR="00D10A2C" w:rsidRDefault="00D10A2C" w:rsidP="006209BF">
          <w:pPr>
            <w:tabs>
              <w:tab w:val="center" w:pos="3915"/>
              <w:tab w:val="left" w:pos="6795"/>
            </w:tabs>
            <w:ind w:left="0" w:right="0" w:firstLine="0"/>
            <w:jc w:val="center"/>
            <w:rPr>
              <w:sz w:val="20"/>
              <w:szCs w:val="20"/>
              <w:lang w:bidi="ar-SA"/>
            </w:rPr>
          </w:pPr>
          <w:r w:rsidRPr="00340612">
            <w:rPr>
              <w:sz w:val="20"/>
              <w:szCs w:val="20"/>
              <w:lang w:bidi="ar-SA"/>
            </w:rPr>
            <w:t xml:space="preserve">Политика управления рисками и внутреннего контроля </w:t>
          </w:r>
        </w:p>
        <w:p w14:paraId="5E45B9E7" w14:textId="63CF0826" w:rsidR="00D10A2C" w:rsidRPr="00340612" w:rsidRDefault="00D10A2C" w:rsidP="00340612">
          <w:pPr>
            <w:tabs>
              <w:tab w:val="center" w:pos="3915"/>
              <w:tab w:val="left" w:pos="6795"/>
            </w:tabs>
            <w:ind w:left="0" w:right="0" w:firstLine="0"/>
            <w:jc w:val="center"/>
            <w:rPr>
              <w:sz w:val="20"/>
              <w:szCs w:val="20"/>
              <w:lang w:bidi="ar-SA"/>
            </w:rPr>
          </w:pPr>
          <w:r w:rsidRPr="00340612">
            <w:rPr>
              <w:sz w:val="20"/>
              <w:szCs w:val="20"/>
              <w:lang w:bidi="ar-SA"/>
            </w:rPr>
            <w:t>ПАО «Нижнекамскшина»</w:t>
          </w:r>
        </w:p>
      </w:tc>
      <w:tc>
        <w:tcPr>
          <w:tcW w:w="1701" w:type="dxa"/>
          <w:shd w:val="clear" w:color="auto" w:fill="auto"/>
        </w:tcPr>
        <w:p w14:paraId="33F9AD5C" w14:textId="77777777" w:rsidR="00D10A2C" w:rsidRPr="00340612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0"/>
              <w:szCs w:val="20"/>
              <w:lang w:bidi="ar-SA"/>
            </w:rPr>
          </w:pPr>
          <w:r w:rsidRPr="00340612">
            <w:rPr>
              <w:b/>
              <w:sz w:val="20"/>
              <w:szCs w:val="20"/>
              <w:lang w:bidi="ar-SA"/>
            </w:rPr>
            <w:t>СТП-187-2023</w:t>
          </w:r>
        </w:p>
      </w:tc>
    </w:tr>
    <w:tr w:rsidR="00D10A2C" w:rsidRPr="007F669D" w14:paraId="476D73EF" w14:textId="77777777" w:rsidTr="004D2D06">
      <w:trPr>
        <w:trHeight w:val="20"/>
      </w:trPr>
      <w:tc>
        <w:tcPr>
          <w:tcW w:w="2127" w:type="dxa"/>
          <w:vMerge/>
          <w:shd w:val="clear" w:color="auto" w:fill="auto"/>
          <w:vAlign w:val="center"/>
        </w:tcPr>
        <w:p w14:paraId="1A59BA52" w14:textId="77777777" w:rsidR="00D10A2C" w:rsidRPr="007F669D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6378" w:type="dxa"/>
          <w:vMerge/>
          <w:shd w:val="clear" w:color="auto" w:fill="auto"/>
          <w:vAlign w:val="center"/>
        </w:tcPr>
        <w:p w14:paraId="7F4DAD02" w14:textId="44FF2AEA" w:rsidR="00D10A2C" w:rsidRPr="00E1516E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0"/>
              <w:szCs w:val="20"/>
              <w:lang w:bidi="ar-SA"/>
            </w:rPr>
          </w:pPr>
        </w:p>
      </w:tc>
      <w:tc>
        <w:tcPr>
          <w:tcW w:w="1701" w:type="dxa"/>
          <w:shd w:val="clear" w:color="auto" w:fill="auto"/>
        </w:tcPr>
        <w:p w14:paraId="61F32208" w14:textId="129BDCCC" w:rsidR="00D10A2C" w:rsidRPr="00E1516E" w:rsidRDefault="00D10A2C" w:rsidP="00C00F63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0"/>
              <w:szCs w:val="20"/>
              <w:lang w:bidi="ar-SA"/>
            </w:rPr>
          </w:pPr>
          <w:r w:rsidRPr="00E1516E">
            <w:rPr>
              <w:b/>
              <w:sz w:val="20"/>
              <w:szCs w:val="20"/>
              <w:lang w:bidi="ar-SA"/>
            </w:rPr>
            <w:t xml:space="preserve">Редакция </w:t>
          </w:r>
          <w:r w:rsidR="00C00F63">
            <w:rPr>
              <w:b/>
              <w:sz w:val="20"/>
              <w:szCs w:val="20"/>
              <w:lang w:bidi="ar-SA"/>
            </w:rPr>
            <w:t>1</w:t>
          </w:r>
        </w:p>
      </w:tc>
    </w:tr>
    <w:tr w:rsidR="00D10A2C" w:rsidRPr="007F669D" w14:paraId="22F01A94" w14:textId="77777777" w:rsidTr="004D2D06">
      <w:trPr>
        <w:trHeight w:val="20"/>
      </w:trPr>
      <w:tc>
        <w:tcPr>
          <w:tcW w:w="2127" w:type="dxa"/>
          <w:vMerge/>
          <w:shd w:val="clear" w:color="auto" w:fill="auto"/>
          <w:vAlign w:val="center"/>
        </w:tcPr>
        <w:p w14:paraId="4D05684C" w14:textId="77777777" w:rsidR="00D10A2C" w:rsidRPr="007F669D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6378" w:type="dxa"/>
          <w:vMerge/>
          <w:shd w:val="clear" w:color="auto" w:fill="auto"/>
          <w:vAlign w:val="center"/>
        </w:tcPr>
        <w:p w14:paraId="637F0898" w14:textId="664A8F65" w:rsidR="00D10A2C" w:rsidRPr="00D10A2C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0"/>
              <w:szCs w:val="20"/>
              <w:lang w:bidi="ar-SA"/>
            </w:rPr>
          </w:pPr>
        </w:p>
      </w:tc>
      <w:tc>
        <w:tcPr>
          <w:tcW w:w="1701" w:type="dxa"/>
          <w:shd w:val="clear" w:color="auto" w:fill="auto"/>
        </w:tcPr>
        <w:p w14:paraId="1B799905" w14:textId="77777777" w:rsidR="00D10A2C" w:rsidRPr="00340612" w:rsidRDefault="00D10A2C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0"/>
              <w:szCs w:val="20"/>
              <w:lang w:bidi="ar-SA"/>
            </w:rPr>
          </w:pPr>
          <w:r w:rsidRPr="00340612">
            <w:rPr>
              <w:b/>
              <w:sz w:val="20"/>
              <w:szCs w:val="20"/>
              <w:lang w:bidi="ar-SA"/>
            </w:rPr>
            <w:t>Изменение 0</w:t>
          </w:r>
        </w:p>
      </w:tc>
    </w:tr>
  </w:tbl>
  <w:p w14:paraId="7038575C" w14:textId="77777777" w:rsidR="004D2D06" w:rsidRDefault="004D2D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6378"/>
      <w:gridCol w:w="1701"/>
    </w:tblGrid>
    <w:tr w:rsidR="004D2D06" w:rsidRPr="007F669D" w14:paraId="4E9D69A6" w14:textId="77777777" w:rsidTr="007F669D">
      <w:trPr>
        <w:trHeight w:val="20"/>
      </w:trPr>
      <w:tc>
        <w:tcPr>
          <w:tcW w:w="2127" w:type="dxa"/>
          <w:vMerge w:val="restart"/>
          <w:shd w:val="clear" w:color="auto" w:fill="auto"/>
          <w:vAlign w:val="center"/>
        </w:tcPr>
        <w:p w14:paraId="66038D2B" w14:textId="77777777" w:rsidR="004D2D06" w:rsidRPr="007F669D" w:rsidRDefault="004D2D06" w:rsidP="007F669D">
          <w:pPr>
            <w:ind w:left="176" w:right="0" w:hanging="176"/>
            <w:jc w:val="center"/>
            <w:rPr>
              <w:b/>
              <w:sz w:val="24"/>
              <w:szCs w:val="24"/>
              <w:lang w:bidi="ar-SA"/>
            </w:rPr>
          </w:pPr>
          <w:r w:rsidRPr="007F669D">
            <w:rPr>
              <w:b/>
              <w:noProof/>
              <w:sz w:val="24"/>
              <w:szCs w:val="24"/>
              <w:lang w:bidi="ar-SA"/>
            </w:rPr>
            <w:drawing>
              <wp:inline distT="0" distB="0" distL="0" distR="0" wp14:anchorId="70C959E0" wp14:editId="7789C8AE">
                <wp:extent cx="1141095" cy="358140"/>
                <wp:effectExtent l="19050" t="0" r="1905" b="0"/>
                <wp:docPr id="37" name="Рисунок 37" descr="KamaTyre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KamaTyre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1298" t="32571" r="13713" b="34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095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vMerge w:val="restart"/>
          <w:shd w:val="clear" w:color="auto" w:fill="auto"/>
          <w:vAlign w:val="center"/>
        </w:tcPr>
        <w:p w14:paraId="314BA472" w14:textId="6D0C991F" w:rsidR="004D2D06" w:rsidRPr="00E94FD6" w:rsidRDefault="004D2D06" w:rsidP="00E94FD6">
          <w:pPr>
            <w:tabs>
              <w:tab w:val="center" w:pos="3915"/>
              <w:tab w:val="left" w:pos="6795"/>
            </w:tabs>
            <w:ind w:left="0" w:right="0" w:firstLine="0"/>
            <w:jc w:val="center"/>
            <w:rPr>
              <w:b/>
              <w:lang w:bidi="ar-SA"/>
            </w:rPr>
          </w:pPr>
          <w:r w:rsidRPr="00E94FD6">
            <w:rPr>
              <w:b/>
              <w:lang w:bidi="ar-SA"/>
            </w:rPr>
            <w:t>Политика управления рисками и внутреннего контроля ПАО «Н</w:t>
          </w:r>
          <w:r>
            <w:rPr>
              <w:b/>
              <w:lang w:bidi="ar-SA"/>
            </w:rPr>
            <w:t>ижнекамскшина</w:t>
          </w:r>
          <w:r w:rsidRPr="00E94FD6">
            <w:rPr>
              <w:b/>
              <w:lang w:bidi="ar-SA"/>
            </w:rPr>
            <w:t>»</w:t>
          </w:r>
        </w:p>
      </w:tc>
      <w:tc>
        <w:tcPr>
          <w:tcW w:w="1701" w:type="dxa"/>
          <w:shd w:val="clear" w:color="auto" w:fill="auto"/>
        </w:tcPr>
        <w:p w14:paraId="3DF0814E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lang w:bidi="ar-SA"/>
            </w:rPr>
          </w:pPr>
          <w:r w:rsidRPr="007F669D">
            <w:rPr>
              <w:b/>
              <w:lang w:bidi="ar-SA"/>
            </w:rPr>
            <w:t>СТП-</w:t>
          </w:r>
          <w:r>
            <w:rPr>
              <w:b/>
              <w:lang w:bidi="ar-SA"/>
            </w:rPr>
            <w:t>187</w:t>
          </w:r>
          <w:r w:rsidRPr="007F669D">
            <w:rPr>
              <w:b/>
              <w:lang w:bidi="ar-SA"/>
            </w:rPr>
            <w:t>-202</w:t>
          </w:r>
          <w:r>
            <w:rPr>
              <w:b/>
              <w:lang w:bidi="ar-SA"/>
            </w:rPr>
            <w:t>3</w:t>
          </w:r>
        </w:p>
      </w:tc>
    </w:tr>
    <w:tr w:rsidR="004D2D06" w:rsidRPr="007F669D" w14:paraId="3234689D" w14:textId="77777777" w:rsidTr="007F669D">
      <w:trPr>
        <w:trHeight w:val="20"/>
      </w:trPr>
      <w:tc>
        <w:tcPr>
          <w:tcW w:w="2127" w:type="dxa"/>
          <w:vMerge/>
          <w:shd w:val="clear" w:color="auto" w:fill="auto"/>
          <w:vAlign w:val="center"/>
        </w:tcPr>
        <w:p w14:paraId="07EAD6C1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6378" w:type="dxa"/>
          <w:vMerge/>
          <w:shd w:val="clear" w:color="auto" w:fill="auto"/>
          <w:vAlign w:val="center"/>
        </w:tcPr>
        <w:p w14:paraId="573D6E99" w14:textId="77777777" w:rsidR="004D2D06" w:rsidRPr="00E94FD6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lang w:bidi="ar-SA"/>
            </w:rPr>
          </w:pPr>
        </w:p>
      </w:tc>
      <w:tc>
        <w:tcPr>
          <w:tcW w:w="1701" w:type="dxa"/>
          <w:shd w:val="clear" w:color="auto" w:fill="auto"/>
        </w:tcPr>
        <w:p w14:paraId="6AC8BE2B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lang w:bidi="ar-SA"/>
            </w:rPr>
          </w:pPr>
          <w:r w:rsidRPr="007F669D">
            <w:rPr>
              <w:b/>
              <w:lang w:bidi="ar-SA"/>
            </w:rPr>
            <w:t>Редакция 1</w:t>
          </w:r>
        </w:p>
      </w:tc>
    </w:tr>
    <w:tr w:rsidR="004D2D06" w:rsidRPr="007F669D" w14:paraId="23B53F0E" w14:textId="77777777" w:rsidTr="007F669D">
      <w:trPr>
        <w:trHeight w:val="20"/>
      </w:trPr>
      <w:tc>
        <w:tcPr>
          <w:tcW w:w="2127" w:type="dxa"/>
          <w:vMerge/>
          <w:shd w:val="clear" w:color="auto" w:fill="auto"/>
          <w:vAlign w:val="center"/>
        </w:tcPr>
        <w:p w14:paraId="1F9E2594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sz w:val="24"/>
              <w:szCs w:val="24"/>
              <w:lang w:bidi="ar-SA"/>
            </w:rPr>
          </w:pPr>
        </w:p>
      </w:tc>
      <w:tc>
        <w:tcPr>
          <w:tcW w:w="6378" w:type="dxa"/>
          <w:shd w:val="clear" w:color="auto" w:fill="auto"/>
          <w:vAlign w:val="center"/>
        </w:tcPr>
        <w:p w14:paraId="111470BE" w14:textId="77777777" w:rsidR="004D2D06" w:rsidRPr="00E94FD6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lang w:bidi="ar-SA"/>
            </w:rPr>
          </w:pPr>
          <w:r w:rsidRPr="00E94FD6">
            <w:rPr>
              <w:b/>
              <w:lang w:bidi="ar-SA"/>
            </w:rPr>
            <w:t>ИНТЕГРИРОВАННАЯ СИСТЕМА МЕНЕДЖМЕНТА</w:t>
          </w:r>
        </w:p>
      </w:tc>
      <w:tc>
        <w:tcPr>
          <w:tcW w:w="1701" w:type="dxa"/>
          <w:shd w:val="clear" w:color="auto" w:fill="auto"/>
        </w:tcPr>
        <w:p w14:paraId="5835D18F" w14:textId="77777777" w:rsidR="004D2D06" w:rsidRPr="007F669D" w:rsidRDefault="004D2D06" w:rsidP="007F669D">
          <w:pPr>
            <w:tabs>
              <w:tab w:val="center" w:pos="4677"/>
              <w:tab w:val="right" w:pos="9355"/>
            </w:tabs>
            <w:ind w:left="0" w:right="0" w:firstLine="0"/>
            <w:jc w:val="center"/>
            <w:rPr>
              <w:b/>
              <w:lang w:bidi="ar-SA"/>
            </w:rPr>
          </w:pPr>
          <w:r w:rsidRPr="007F669D">
            <w:rPr>
              <w:b/>
              <w:lang w:bidi="ar-SA"/>
            </w:rPr>
            <w:t>Изменение 0</w:t>
          </w:r>
        </w:p>
      </w:tc>
    </w:tr>
  </w:tbl>
  <w:p w14:paraId="7B40C955" w14:textId="77777777" w:rsidR="004D2D06" w:rsidRDefault="004D2D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4D29"/>
    <w:multiLevelType w:val="multilevel"/>
    <w:tmpl w:val="79B0E506"/>
    <w:lvl w:ilvl="0">
      <w:start w:val="1"/>
      <w:numFmt w:val="decimal"/>
      <w:lvlText w:val="%1"/>
      <w:lvlJc w:val="left"/>
      <w:pPr>
        <w:ind w:left="834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4" w:hanging="7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78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720"/>
      </w:pPr>
      <w:rPr>
        <w:rFonts w:hint="default"/>
        <w:lang w:val="ru-RU" w:eastAsia="ru-RU" w:bidi="ru-RU"/>
      </w:rPr>
    </w:lvl>
  </w:abstractNum>
  <w:abstractNum w:abstractNumId="1" w15:restartNumberingAfterBreak="0">
    <w:nsid w:val="16417FF0"/>
    <w:multiLevelType w:val="hybridMultilevel"/>
    <w:tmpl w:val="DDFE0430"/>
    <w:lvl w:ilvl="0" w:tplc="22022564">
      <w:numFmt w:val="bullet"/>
      <w:lvlText w:val="–"/>
      <w:lvlJc w:val="left"/>
      <w:pPr>
        <w:ind w:left="21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05A3390">
      <w:numFmt w:val="bullet"/>
      <w:lvlText w:val="•"/>
      <w:lvlJc w:val="left"/>
      <w:pPr>
        <w:ind w:left="928" w:hanging="211"/>
      </w:pPr>
      <w:rPr>
        <w:rFonts w:hint="default"/>
        <w:lang w:val="ru-RU" w:eastAsia="ru-RU" w:bidi="ru-RU"/>
      </w:rPr>
    </w:lvl>
    <w:lvl w:ilvl="2" w:tplc="79624424">
      <w:numFmt w:val="bullet"/>
      <w:lvlText w:val="•"/>
      <w:lvlJc w:val="left"/>
      <w:pPr>
        <w:ind w:left="1637" w:hanging="211"/>
      </w:pPr>
      <w:rPr>
        <w:rFonts w:hint="default"/>
        <w:lang w:val="ru-RU" w:eastAsia="ru-RU" w:bidi="ru-RU"/>
      </w:rPr>
    </w:lvl>
    <w:lvl w:ilvl="3" w:tplc="794A7C1C">
      <w:numFmt w:val="bullet"/>
      <w:lvlText w:val="•"/>
      <w:lvlJc w:val="left"/>
      <w:pPr>
        <w:ind w:left="2346" w:hanging="211"/>
      </w:pPr>
      <w:rPr>
        <w:rFonts w:hint="default"/>
        <w:lang w:val="ru-RU" w:eastAsia="ru-RU" w:bidi="ru-RU"/>
      </w:rPr>
    </w:lvl>
    <w:lvl w:ilvl="4" w:tplc="E2C67688">
      <w:numFmt w:val="bullet"/>
      <w:lvlText w:val="•"/>
      <w:lvlJc w:val="left"/>
      <w:pPr>
        <w:ind w:left="3055" w:hanging="211"/>
      </w:pPr>
      <w:rPr>
        <w:rFonts w:hint="default"/>
        <w:lang w:val="ru-RU" w:eastAsia="ru-RU" w:bidi="ru-RU"/>
      </w:rPr>
    </w:lvl>
    <w:lvl w:ilvl="5" w:tplc="DF52E2E6">
      <w:numFmt w:val="bullet"/>
      <w:lvlText w:val="•"/>
      <w:lvlJc w:val="left"/>
      <w:pPr>
        <w:ind w:left="3764" w:hanging="211"/>
      </w:pPr>
      <w:rPr>
        <w:rFonts w:hint="default"/>
        <w:lang w:val="ru-RU" w:eastAsia="ru-RU" w:bidi="ru-RU"/>
      </w:rPr>
    </w:lvl>
    <w:lvl w:ilvl="6" w:tplc="19F04C56">
      <w:numFmt w:val="bullet"/>
      <w:lvlText w:val="•"/>
      <w:lvlJc w:val="left"/>
      <w:pPr>
        <w:ind w:left="4473" w:hanging="211"/>
      </w:pPr>
      <w:rPr>
        <w:rFonts w:hint="default"/>
        <w:lang w:val="ru-RU" w:eastAsia="ru-RU" w:bidi="ru-RU"/>
      </w:rPr>
    </w:lvl>
    <w:lvl w:ilvl="7" w:tplc="11BEFB22">
      <w:numFmt w:val="bullet"/>
      <w:lvlText w:val="•"/>
      <w:lvlJc w:val="left"/>
      <w:pPr>
        <w:ind w:left="5182" w:hanging="211"/>
      </w:pPr>
      <w:rPr>
        <w:rFonts w:hint="default"/>
        <w:lang w:val="ru-RU" w:eastAsia="ru-RU" w:bidi="ru-RU"/>
      </w:rPr>
    </w:lvl>
    <w:lvl w:ilvl="8" w:tplc="FF60AC56">
      <w:numFmt w:val="bullet"/>
      <w:lvlText w:val="•"/>
      <w:lvlJc w:val="left"/>
      <w:pPr>
        <w:ind w:left="5891" w:hanging="211"/>
      </w:pPr>
      <w:rPr>
        <w:rFonts w:hint="default"/>
        <w:lang w:val="ru-RU" w:eastAsia="ru-RU" w:bidi="ru-RU"/>
      </w:rPr>
    </w:lvl>
  </w:abstractNum>
  <w:abstractNum w:abstractNumId="2" w15:restartNumberingAfterBreak="0">
    <w:nsid w:val="2FCF4486"/>
    <w:multiLevelType w:val="multilevel"/>
    <w:tmpl w:val="0074A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rFonts w:hint="default"/>
      </w:rPr>
    </w:lvl>
  </w:abstractNum>
  <w:abstractNum w:abstractNumId="3" w15:restartNumberingAfterBreak="0">
    <w:nsid w:val="32011248"/>
    <w:multiLevelType w:val="multilevel"/>
    <w:tmpl w:val="C4C8E224"/>
    <w:lvl w:ilvl="0">
      <w:start w:val="2"/>
      <w:numFmt w:val="decimal"/>
      <w:lvlText w:val="%1"/>
      <w:lvlJc w:val="left"/>
      <w:pPr>
        <w:ind w:left="773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73" w:hanging="6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36" w:hanging="6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3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2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0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9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7" w:hanging="660"/>
      </w:pPr>
      <w:rPr>
        <w:rFonts w:hint="default"/>
        <w:lang w:val="ru-RU" w:eastAsia="ru-RU" w:bidi="ru-RU"/>
      </w:rPr>
    </w:lvl>
  </w:abstractNum>
  <w:abstractNum w:abstractNumId="4" w15:restartNumberingAfterBreak="0">
    <w:nsid w:val="330A35D2"/>
    <w:multiLevelType w:val="multilevel"/>
    <w:tmpl w:val="74347050"/>
    <w:lvl w:ilvl="0">
      <w:start w:val="1"/>
      <w:numFmt w:val="decimal"/>
      <w:lvlText w:val="%1"/>
      <w:lvlJc w:val="left"/>
      <w:pPr>
        <w:ind w:left="773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3" w:hanging="6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36" w:hanging="6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3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2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0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9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7" w:hanging="660"/>
      </w:pPr>
      <w:rPr>
        <w:rFonts w:hint="default"/>
        <w:lang w:val="ru-RU" w:eastAsia="ru-RU" w:bidi="ru-RU"/>
      </w:rPr>
    </w:lvl>
  </w:abstractNum>
  <w:abstractNum w:abstractNumId="5" w15:restartNumberingAfterBreak="0">
    <w:nsid w:val="5C236D18"/>
    <w:multiLevelType w:val="multilevel"/>
    <w:tmpl w:val="18C0DBB0"/>
    <w:lvl w:ilvl="0">
      <w:start w:val="2"/>
      <w:numFmt w:val="decimal"/>
      <w:lvlText w:val="%1"/>
      <w:lvlJc w:val="left"/>
      <w:pPr>
        <w:ind w:left="834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34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ru-RU" w:eastAsia="ru-RU" w:bidi="ru-RU"/>
      </w:rPr>
    </w:lvl>
    <w:lvl w:ilvl="2">
      <w:numFmt w:val="bullet"/>
      <w:lvlText w:val="•"/>
      <w:lvlJc w:val="left"/>
      <w:pPr>
        <w:ind w:left="278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5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0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7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19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5E507A7C"/>
    <w:multiLevelType w:val="hybridMultilevel"/>
    <w:tmpl w:val="6F1C20EE"/>
    <w:lvl w:ilvl="0" w:tplc="AD16A4C0"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6CE271C">
      <w:numFmt w:val="bullet"/>
      <w:lvlText w:val="•"/>
      <w:lvlJc w:val="left"/>
      <w:pPr>
        <w:ind w:left="1812" w:hanging="361"/>
      </w:pPr>
      <w:rPr>
        <w:rFonts w:hint="default"/>
        <w:lang w:val="ru-RU" w:eastAsia="ru-RU" w:bidi="ru-RU"/>
      </w:rPr>
    </w:lvl>
    <w:lvl w:ilvl="2" w:tplc="C7F23B1E">
      <w:numFmt w:val="bullet"/>
      <w:lvlText w:val="•"/>
      <w:lvlJc w:val="left"/>
      <w:pPr>
        <w:ind w:left="2784" w:hanging="361"/>
      </w:pPr>
      <w:rPr>
        <w:rFonts w:hint="default"/>
        <w:lang w:val="ru-RU" w:eastAsia="ru-RU" w:bidi="ru-RU"/>
      </w:rPr>
    </w:lvl>
    <w:lvl w:ilvl="3" w:tplc="3AAE9D02">
      <w:numFmt w:val="bullet"/>
      <w:lvlText w:val="•"/>
      <w:lvlJc w:val="left"/>
      <w:pPr>
        <w:ind w:left="3757" w:hanging="361"/>
      </w:pPr>
      <w:rPr>
        <w:rFonts w:hint="default"/>
        <w:lang w:val="ru-RU" w:eastAsia="ru-RU" w:bidi="ru-RU"/>
      </w:rPr>
    </w:lvl>
    <w:lvl w:ilvl="4" w:tplc="F12019EC">
      <w:numFmt w:val="bullet"/>
      <w:lvlText w:val="•"/>
      <w:lvlJc w:val="left"/>
      <w:pPr>
        <w:ind w:left="4729" w:hanging="361"/>
      </w:pPr>
      <w:rPr>
        <w:rFonts w:hint="default"/>
        <w:lang w:val="ru-RU" w:eastAsia="ru-RU" w:bidi="ru-RU"/>
      </w:rPr>
    </w:lvl>
    <w:lvl w:ilvl="5" w:tplc="E08CFE66">
      <w:numFmt w:val="bullet"/>
      <w:lvlText w:val="•"/>
      <w:lvlJc w:val="left"/>
      <w:pPr>
        <w:ind w:left="5702" w:hanging="361"/>
      </w:pPr>
      <w:rPr>
        <w:rFonts w:hint="default"/>
        <w:lang w:val="ru-RU" w:eastAsia="ru-RU" w:bidi="ru-RU"/>
      </w:rPr>
    </w:lvl>
    <w:lvl w:ilvl="6" w:tplc="17E29FEA">
      <w:numFmt w:val="bullet"/>
      <w:lvlText w:val="•"/>
      <w:lvlJc w:val="left"/>
      <w:pPr>
        <w:ind w:left="6674" w:hanging="361"/>
      </w:pPr>
      <w:rPr>
        <w:rFonts w:hint="default"/>
        <w:lang w:val="ru-RU" w:eastAsia="ru-RU" w:bidi="ru-RU"/>
      </w:rPr>
    </w:lvl>
    <w:lvl w:ilvl="7" w:tplc="79923464">
      <w:numFmt w:val="bullet"/>
      <w:lvlText w:val="•"/>
      <w:lvlJc w:val="left"/>
      <w:pPr>
        <w:ind w:left="7647" w:hanging="361"/>
      </w:pPr>
      <w:rPr>
        <w:rFonts w:hint="default"/>
        <w:lang w:val="ru-RU" w:eastAsia="ru-RU" w:bidi="ru-RU"/>
      </w:rPr>
    </w:lvl>
    <w:lvl w:ilvl="8" w:tplc="412CBD6E">
      <w:numFmt w:val="bullet"/>
      <w:lvlText w:val="•"/>
      <w:lvlJc w:val="left"/>
      <w:pPr>
        <w:ind w:left="8619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62971924"/>
    <w:multiLevelType w:val="hybridMultilevel"/>
    <w:tmpl w:val="4E42CDCA"/>
    <w:lvl w:ilvl="0" w:tplc="BE10223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46A0E"/>
    <w:multiLevelType w:val="multilevel"/>
    <w:tmpl w:val="B276F6A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2" w:hanging="2160"/>
      </w:pPr>
      <w:rPr>
        <w:rFonts w:hint="default"/>
      </w:rPr>
    </w:lvl>
  </w:abstractNum>
  <w:abstractNum w:abstractNumId="9" w15:restartNumberingAfterBreak="0">
    <w:nsid w:val="79FB7114"/>
    <w:multiLevelType w:val="multilevel"/>
    <w:tmpl w:val="74347050"/>
    <w:lvl w:ilvl="0">
      <w:start w:val="1"/>
      <w:numFmt w:val="decimal"/>
      <w:lvlText w:val="%1"/>
      <w:lvlJc w:val="left"/>
      <w:pPr>
        <w:ind w:left="773" w:hanging="6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73" w:hanging="6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36" w:hanging="6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5" w:hanging="6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93" w:hanging="6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2" w:hanging="6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0" w:hanging="6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9" w:hanging="6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7" w:hanging="66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01"/>
    <w:rsid w:val="0000454D"/>
    <w:rsid w:val="0001562C"/>
    <w:rsid w:val="000159DE"/>
    <w:rsid w:val="000278B1"/>
    <w:rsid w:val="00034AA3"/>
    <w:rsid w:val="0004161B"/>
    <w:rsid w:val="00073D2C"/>
    <w:rsid w:val="000C6D6E"/>
    <w:rsid w:val="000C746C"/>
    <w:rsid w:val="000C7666"/>
    <w:rsid w:val="000D7E2C"/>
    <w:rsid w:val="000E3F52"/>
    <w:rsid w:val="000F2E6F"/>
    <w:rsid w:val="001106DA"/>
    <w:rsid w:val="00134109"/>
    <w:rsid w:val="00145F45"/>
    <w:rsid w:val="00165E22"/>
    <w:rsid w:val="00173AFE"/>
    <w:rsid w:val="001809F3"/>
    <w:rsid w:val="001831ED"/>
    <w:rsid w:val="001A3354"/>
    <w:rsid w:val="001A7B71"/>
    <w:rsid w:val="001B0600"/>
    <w:rsid w:val="001B499C"/>
    <w:rsid w:val="001B6FA2"/>
    <w:rsid w:val="001C0045"/>
    <w:rsid w:val="001C4896"/>
    <w:rsid w:val="001C7624"/>
    <w:rsid w:val="001D0724"/>
    <w:rsid w:val="001D0C84"/>
    <w:rsid w:val="001D2865"/>
    <w:rsid w:val="001D52C0"/>
    <w:rsid w:val="001E4E49"/>
    <w:rsid w:val="001E528E"/>
    <w:rsid w:val="001E571E"/>
    <w:rsid w:val="001F686E"/>
    <w:rsid w:val="002007A3"/>
    <w:rsid w:val="002027DC"/>
    <w:rsid w:val="00216747"/>
    <w:rsid w:val="00220564"/>
    <w:rsid w:val="002224B6"/>
    <w:rsid w:val="00225499"/>
    <w:rsid w:val="00231116"/>
    <w:rsid w:val="00235F93"/>
    <w:rsid w:val="00243485"/>
    <w:rsid w:val="002542CD"/>
    <w:rsid w:val="0028217F"/>
    <w:rsid w:val="00283042"/>
    <w:rsid w:val="002931F7"/>
    <w:rsid w:val="002B32E1"/>
    <w:rsid w:val="002B57EB"/>
    <w:rsid w:val="002C375C"/>
    <w:rsid w:val="002D65A8"/>
    <w:rsid w:val="002E72BF"/>
    <w:rsid w:val="00315739"/>
    <w:rsid w:val="003158E5"/>
    <w:rsid w:val="00322C93"/>
    <w:rsid w:val="003276B0"/>
    <w:rsid w:val="00340612"/>
    <w:rsid w:val="003472DE"/>
    <w:rsid w:val="00355D62"/>
    <w:rsid w:val="00364F69"/>
    <w:rsid w:val="00367CE4"/>
    <w:rsid w:val="00372D6F"/>
    <w:rsid w:val="0038036D"/>
    <w:rsid w:val="003944C4"/>
    <w:rsid w:val="00396170"/>
    <w:rsid w:val="003A10E8"/>
    <w:rsid w:val="003A1552"/>
    <w:rsid w:val="003A641E"/>
    <w:rsid w:val="003B0D56"/>
    <w:rsid w:val="003B303A"/>
    <w:rsid w:val="003C0F90"/>
    <w:rsid w:val="003C6793"/>
    <w:rsid w:val="003F7FFB"/>
    <w:rsid w:val="004017A9"/>
    <w:rsid w:val="00420659"/>
    <w:rsid w:val="00420BF6"/>
    <w:rsid w:val="0042421D"/>
    <w:rsid w:val="0042482B"/>
    <w:rsid w:val="00467EDC"/>
    <w:rsid w:val="004A1FB1"/>
    <w:rsid w:val="004A420B"/>
    <w:rsid w:val="004B32F0"/>
    <w:rsid w:val="004C380A"/>
    <w:rsid w:val="004C7B1F"/>
    <w:rsid w:val="004D2D06"/>
    <w:rsid w:val="004D72C6"/>
    <w:rsid w:val="004E6A0C"/>
    <w:rsid w:val="004F0000"/>
    <w:rsid w:val="004F2616"/>
    <w:rsid w:val="004F3D3C"/>
    <w:rsid w:val="00500143"/>
    <w:rsid w:val="0050103F"/>
    <w:rsid w:val="00511666"/>
    <w:rsid w:val="00516A2A"/>
    <w:rsid w:val="00536E77"/>
    <w:rsid w:val="00576003"/>
    <w:rsid w:val="00576A59"/>
    <w:rsid w:val="00576B53"/>
    <w:rsid w:val="00585870"/>
    <w:rsid w:val="00587342"/>
    <w:rsid w:val="00591DD8"/>
    <w:rsid w:val="005B447F"/>
    <w:rsid w:val="005E2933"/>
    <w:rsid w:val="005F50B7"/>
    <w:rsid w:val="005F6C5A"/>
    <w:rsid w:val="006041AE"/>
    <w:rsid w:val="00610599"/>
    <w:rsid w:val="006209BF"/>
    <w:rsid w:val="006338F7"/>
    <w:rsid w:val="00635D36"/>
    <w:rsid w:val="00650CA5"/>
    <w:rsid w:val="0065156E"/>
    <w:rsid w:val="00651C47"/>
    <w:rsid w:val="00656E3E"/>
    <w:rsid w:val="00676327"/>
    <w:rsid w:val="00682B18"/>
    <w:rsid w:val="00696D77"/>
    <w:rsid w:val="006D3AD0"/>
    <w:rsid w:val="006F0ADF"/>
    <w:rsid w:val="00715CCA"/>
    <w:rsid w:val="007233A6"/>
    <w:rsid w:val="007271D5"/>
    <w:rsid w:val="00747685"/>
    <w:rsid w:val="00757954"/>
    <w:rsid w:val="007614E2"/>
    <w:rsid w:val="007713A8"/>
    <w:rsid w:val="00772874"/>
    <w:rsid w:val="00776E52"/>
    <w:rsid w:val="007817C1"/>
    <w:rsid w:val="007848E6"/>
    <w:rsid w:val="00790850"/>
    <w:rsid w:val="00797E58"/>
    <w:rsid w:val="007A401F"/>
    <w:rsid w:val="007B34D0"/>
    <w:rsid w:val="007C4CBA"/>
    <w:rsid w:val="007C639F"/>
    <w:rsid w:val="007D0D1B"/>
    <w:rsid w:val="007D1204"/>
    <w:rsid w:val="007D4EB5"/>
    <w:rsid w:val="007F292F"/>
    <w:rsid w:val="007F669D"/>
    <w:rsid w:val="0084325C"/>
    <w:rsid w:val="00862370"/>
    <w:rsid w:val="00863A01"/>
    <w:rsid w:val="0088687D"/>
    <w:rsid w:val="00892321"/>
    <w:rsid w:val="008932B4"/>
    <w:rsid w:val="00896A2F"/>
    <w:rsid w:val="008A533F"/>
    <w:rsid w:val="008A7F8B"/>
    <w:rsid w:val="008B4DFC"/>
    <w:rsid w:val="008C1359"/>
    <w:rsid w:val="008C3527"/>
    <w:rsid w:val="008C4C50"/>
    <w:rsid w:val="008D589C"/>
    <w:rsid w:val="008D7868"/>
    <w:rsid w:val="008D7951"/>
    <w:rsid w:val="008D7FE4"/>
    <w:rsid w:val="00917A42"/>
    <w:rsid w:val="009253EA"/>
    <w:rsid w:val="00925FF8"/>
    <w:rsid w:val="00932B10"/>
    <w:rsid w:val="009431A9"/>
    <w:rsid w:val="009528DB"/>
    <w:rsid w:val="00965842"/>
    <w:rsid w:val="00994714"/>
    <w:rsid w:val="0099571B"/>
    <w:rsid w:val="009959B3"/>
    <w:rsid w:val="009B3614"/>
    <w:rsid w:val="009C62F2"/>
    <w:rsid w:val="009E02FC"/>
    <w:rsid w:val="009E7239"/>
    <w:rsid w:val="00A101F1"/>
    <w:rsid w:val="00A162FD"/>
    <w:rsid w:val="00A22DA5"/>
    <w:rsid w:val="00A2773E"/>
    <w:rsid w:val="00A3005B"/>
    <w:rsid w:val="00A536D4"/>
    <w:rsid w:val="00A61D3B"/>
    <w:rsid w:val="00A84886"/>
    <w:rsid w:val="00A86804"/>
    <w:rsid w:val="00AA4412"/>
    <w:rsid w:val="00AC3944"/>
    <w:rsid w:val="00AC6C13"/>
    <w:rsid w:val="00AD29B2"/>
    <w:rsid w:val="00AD37B4"/>
    <w:rsid w:val="00AD69E6"/>
    <w:rsid w:val="00AE0CC8"/>
    <w:rsid w:val="00AF6720"/>
    <w:rsid w:val="00B00626"/>
    <w:rsid w:val="00B06A22"/>
    <w:rsid w:val="00B06FAA"/>
    <w:rsid w:val="00B071E3"/>
    <w:rsid w:val="00B15392"/>
    <w:rsid w:val="00B309EB"/>
    <w:rsid w:val="00B313B5"/>
    <w:rsid w:val="00B3568D"/>
    <w:rsid w:val="00B54432"/>
    <w:rsid w:val="00B60A36"/>
    <w:rsid w:val="00B71B70"/>
    <w:rsid w:val="00B84997"/>
    <w:rsid w:val="00B87777"/>
    <w:rsid w:val="00BA7A9F"/>
    <w:rsid w:val="00BB1425"/>
    <w:rsid w:val="00BD0558"/>
    <w:rsid w:val="00BE4189"/>
    <w:rsid w:val="00BE560D"/>
    <w:rsid w:val="00BF335B"/>
    <w:rsid w:val="00BF4B25"/>
    <w:rsid w:val="00C00F63"/>
    <w:rsid w:val="00C17135"/>
    <w:rsid w:val="00C33A39"/>
    <w:rsid w:val="00C36872"/>
    <w:rsid w:val="00C3782F"/>
    <w:rsid w:val="00C45F41"/>
    <w:rsid w:val="00C55E76"/>
    <w:rsid w:val="00C7417E"/>
    <w:rsid w:val="00C7492C"/>
    <w:rsid w:val="00C76425"/>
    <w:rsid w:val="00C87848"/>
    <w:rsid w:val="00C9208A"/>
    <w:rsid w:val="00CB4A61"/>
    <w:rsid w:val="00CC5084"/>
    <w:rsid w:val="00CC7FEE"/>
    <w:rsid w:val="00CE198D"/>
    <w:rsid w:val="00CF1A46"/>
    <w:rsid w:val="00CF4DA3"/>
    <w:rsid w:val="00CF6952"/>
    <w:rsid w:val="00D003C4"/>
    <w:rsid w:val="00D10A2C"/>
    <w:rsid w:val="00D303C0"/>
    <w:rsid w:val="00D30B08"/>
    <w:rsid w:val="00D435BD"/>
    <w:rsid w:val="00D620D5"/>
    <w:rsid w:val="00D62C9A"/>
    <w:rsid w:val="00D71A03"/>
    <w:rsid w:val="00DB7FE7"/>
    <w:rsid w:val="00DC2373"/>
    <w:rsid w:val="00DE52C0"/>
    <w:rsid w:val="00E001D6"/>
    <w:rsid w:val="00E04C59"/>
    <w:rsid w:val="00E1219C"/>
    <w:rsid w:val="00E1516E"/>
    <w:rsid w:val="00E22709"/>
    <w:rsid w:val="00E307E5"/>
    <w:rsid w:val="00E516B0"/>
    <w:rsid w:val="00E531F2"/>
    <w:rsid w:val="00E53660"/>
    <w:rsid w:val="00E57696"/>
    <w:rsid w:val="00E718A5"/>
    <w:rsid w:val="00E84191"/>
    <w:rsid w:val="00E9017E"/>
    <w:rsid w:val="00E93D71"/>
    <w:rsid w:val="00E94FD6"/>
    <w:rsid w:val="00E962C4"/>
    <w:rsid w:val="00EA11EF"/>
    <w:rsid w:val="00EA241D"/>
    <w:rsid w:val="00EB0EFF"/>
    <w:rsid w:val="00EC21F0"/>
    <w:rsid w:val="00ED553B"/>
    <w:rsid w:val="00ED657C"/>
    <w:rsid w:val="00F003E8"/>
    <w:rsid w:val="00F22617"/>
    <w:rsid w:val="00F40B9D"/>
    <w:rsid w:val="00F53E60"/>
    <w:rsid w:val="00F557F0"/>
    <w:rsid w:val="00F56988"/>
    <w:rsid w:val="00F66379"/>
    <w:rsid w:val="00F96EA5"/>
    <w:rsid w:val="00FC0C73"/>
    <w:rsid w:val="00FE01A8"/>
    <w:rsid w:val="00FE51C6"/>
    <w:rsid w:val="00FF4C98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A109"/>
  <w15:docId w15:val="{40D952E4-4F22-4206-ADFD-3DB0C923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810" w:right="363" w:hanging="33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69"/>
      <w:ind w:left="114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34" w:hanging="7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1"/>
      <w:ind w:left="113" w:right="243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92"/>
      <w:ind w:left="222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right="138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773" w:right="138" w:hanging="77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114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spacing w:before="125"/>
      <w:ind w:left="773" w:hanging="66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4" w:hanging="720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character" w:styleId="a5">
    <w:name w:val="Strong"/>
    <w:basedOn w:val="a0"/>
    <w:uiPriority w:val="22"/>
    <w:qFormat/>
    <w:rsid w:val="00E718A5"/>
    <w:rPr>
      <w:b/>
      <w:bCs/>
    </w:rPr>
  </w:style>
  <w:style w:type="table" w:styleId="a6">
    <w:name w:val="Table Grid"/>
    <w:basedOn w:val="a1"/>
    <w:uiPriority w:val="39"/>
    <w:rsid w:val="008C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156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62C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682B18"/>
    <w:pPr>
      <w:widowControl w:val="0"/>
      <w:autoSpaceDE w:val="0"/>
      <w:autoSpaceDN w:val="0"/>
      <w:ind w:left="0" w:right="0" w:firstLine="0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F557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57F0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F55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57F0"/>
    <w:rPr>
      <w:rFonts w:ascii="Times New Roman" w:eastAsia="Times New Roman" w:hAnsi="Times New Roman" w:cs="Times New Roman"/>
      <w:lang w:val="ru-RU" w:eastAsia="ru-RU" w:bidi="ru-RU"/>
    </w:rPr>
  </w:style>
  <w:style w:type="character" w:styleId="ad">
    <w:name w:val="annotation reference"/>
    <w:basedOn w:val="a0"/>
    <w:uiPriority w:val="99"/>
    <w:semiHidden/>
    <w:unhideWhenUsed/>
    <w:rsid w:val="002311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11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111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1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1116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customStyle="1" w:styleId="a00">
    <w:name w:val="a0"/>
    <w:basedOn w:val="a0"/>
    <w:rsid w:val="00A1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F9BAA-A107-4B4D-9D18-0A248BEF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&lt;4D6963726F736F667420576F7264202D20CFEEEBE8F2E8EAE020F3EFF0E0E2EBE5EDE8FF20F0E8F1EAE0ECE820E820EFEEEBE8F2E8EAE020E2EDF3F2F0E5EDEDE5E3EE20EAEEEDF2F0EEEBFF20CFC0CE20D2E0F2EDE5F4F2FC&gt;</vt:lpstr>
    </vt:vector>
  </TitlesOfParts>
  <Company/>
  <LinksUpToDate>false</LinksUpToDate>
  <CharactersWithSpaces>35508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&lt;4D6963726F736F667420576F7264202D20CFEEEBE8F2E8EAE020F3EFF0E0E2EBE5EDE8FF20F0E8F1EAE0ECE820E820EFEEEBE8F2E8EAE020E2EDF3F2F0E5EDEDE5E3EE20EAEEEDF2F0EEEBFF20CFC0CE20D2E0F2EDE5F4F2FC&gt;</dc:title>
  <dc:creator>BochkarevDS</dc:creator>
  <cp:lastModifiedBy>Нигматуллина Гюзель Мунировна</cp:lastModifiedBy>
  <cp:revision>2</cp:revision>
  <cp:lastPrinted>2023-09-14T08:08:00Z</cp:lastPrinted>
  <dcterms:created xsi:type="dcterms:W3CDTF">2023-11-08T12:24:00Z</dcterms:created>
  <dcterms:modified xsi:type="dcterms:W3CDTF">2023-11-08T12:24:00Z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2020-11-13T00:00:00Z</vt:filetime>
  </property>
</Properties>
</file>